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B9" w:rsidRPr="007707B9" w:rsidRDefault="00836664" w:rsidP="007707B9">
      <w:pPr>
        <w:tabs>
          <w:tab w:val="left" w:pos="1276"/>
        </w:tabs>
        <w:spacing w:after="0" w:line="240" w:lineRule="auto"/>
        <w:ind w:left="1260" w:right="2077"/>
        <w:jc w:val="center"/>
        <w:rPr>
          <w:rFonts w:ascii="Times New Roman" w:eastAsia="Times New Roman" w:hAnsi="Times New Roman"/>
          <w:sz w:val="8"/>
          <w:szCs w:val="8"/>
          <w:lang w:val="ru-RU" w:eastAsia="x-none" w:bidi="my-MM"/>
        </w:rPr>
      </w:pPr>
      <w:bookmarkStart w:id="0" w:name="_GoBack"/>
      <w:bookmarkEnd w:id="0"/>
      <w:r>
        <w:rPr>
          <w:noProof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-213995</wp:posOffset>
            </wp:positionV>
            <wp:extent cx="524510" cy="770255"/>
            <wp:effectExtent l="0" t="0" r="0" b="0"/>
            <wp:wrapNone/>
            <wp:docPr id="8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7B9" w:rsidRPr="007707B9" w:rsidRDefault="007707B9" w:rsidP="007707B9">
      <w:pPr>
        <w:tabs>
          <w:tab w:val="left" w:pos="1276"/>
        </w:tabs>
        <w:spacing w:after="0" w:line="240" w:lineRule="auto"/>
        <w:ind w:left="709" w:right="-22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r w:rsidRPr="007707B9">
        <w:rPr>
          <w:rFonts w:ascii="Times New Roman" w:eastAsia="Times New Roman" w:hAnsi="Times New Roman"/>
          <w:b/>
          <w:sz w:val="21"/>
          <w:szCs w:val="21"/>
        </w:rPr>
        <w:t xml:space="preserve">    </w:t>
      </w:r>
      <w:r w:rsidRPr="007707B9">
        <w:rPr>
          <w:rFonts w:ascii="Times New Roman" w:eastAsia="Times New Roman" w:hAnsi="Times New Roman"/>
          <w:b/>
          <w:sz w:val="24"/>
          <w:szCs w:val="24"/>
          <w:u w:val="single"/>
        </w:rPr>
        <w:t>МЕСТНА КОМИСИЯ ЗА БОРБА СРЕЩУ ПРОТИВООБЩЕСТВЕНИТЕ</w:t>
      </w:r>
    </w:p>
    <w:p w:rsidR="007707B9" w:rsidRPr="007707B9" w:rsidRDefault="007707B9" w:rsidP="007707B9">
      <w:pPr>
        <w:tabs>
          <w:tab w:val="left" w:pos="1276"/>
        </w:tabs>
        <w:spacing w:after="0" w:line="240" w:lineRule="auto"/>
        <w:ind w:left="709" w:right="-22" w:firstLine="709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r w:rsidRPr="007707B9">
        <w:rPr>
          <w:rFonts w:ascii="Times New Roman" w:eastAsia="Times New Roman" w:hAnsi="Times New Roman"/>
          <w:b/>
          <w:sz w:val="24"/>
          <w:szCs w:val="24"/>
        </w:rPr>
        <w:t xml:space="preserve">             </w:t>
      </w:r>
      <w:r w:rsidRPr="007707B9">
        <w:rPr>
          <w:rFonts w:ascii="Times New Roman" w:eastAsia="Times New Roman" w:hAnsi="Times New Roman"/>
          <w:b/>
          <w:sz w:val="24"/>
          <w:szCs w:val="24"/>
          <w:u w:val="single"/>
        </w:rPr>
        <w:t>ПРОЯВИ НА МАЛОЛЕТНИТЕ И НЕПЪЛНОЛЕТНИТЕ</w:t>
      </w:r>
    </w:p>
    <w:p w:rsidR="007707B9" w:rsidRPr="007707B9" w:rsidRDefault="007707B9" w:rsidP="007707B9">
      <w:pPr>
        <w:pBdr>
          <w:bottom w:val="single" w:sz="4" w:space="6" w:color="auto"/>
        </w:pBdr>
        <w:tabs>
          <w:tab w:val="left" w:pos="1276"/>
        </w:tabs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707B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гр. Лясковец 5140, пл. „Възраждане” № 1, ет. </w:t>
      </w:r>
      <w:r w:rsidRPr="007707B9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</w:t>
      </w:r>
      <w:r w:rsidRPr="007707B9">
        <w:rPr>
          <w:rFonts w:ascii="Times New Roman" w:eastAsia="Times New Roman" w:hAnsi="Times New Roman"/>
          <w:b/>
          <w:sz w:val="24"/>
          <w:szCs w:val="24"/>
          <w:lang w:eastAsia="bg-BG"/>
        </w:rPr>
        <w:t>, тел.: 0619 / 2-21-26</w:t>
      </w:r>
    </w:p>
    <w:p w:rsidR="00D57AE6" w:rsidRDefault="00D57AE6" w:rsidP="009055A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p w:rsidR="00A31FE7" w:rsidRDefault="00A31FE7" w:rsidP="009055A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p w:rsidR="00A71A32" w:rsidRPr="007707B9" w:rsidRDefault="00A71A32" w:rsidP="009055A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7707B9">
        <w:rPr>
          <w:rFonts w:ascii="Times New Roman" w:hAnsi="Times New Roman"/>
          <w:b/>
          <w:bCs/>
          <w:iCs/>
          <w:sz w:val="26"/>
          <w:szCs w:val="26"/>
        </w:rPr>
        <w:t>ОБЯВА</w:t>
      </w:r>
    </w:p>
    <w:p w:rsidR="009055AA" w:rsidRPr="007707B9" w:rsidRDefault="00A31FE7" w:rsidP="009055A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7707B9">
        <w:rPr>
          <w:rFonts w:ascii="Times New Roman" w:hAnsi="Times New Roman"/>
          <w:b/>
          <w:bCs/>
          <w:iCs/>
          <w:sz w:val="26"/>
          <w:szCs w:val="26"/>
        </w:rPr>
        <w:t>ЗА ПОДБОР НА ОБЩЕСТВЕНИ ВЪЗПИТАТЕЛИ</w:t>
      </w:r>
    </w:p>
    <w:p w:rsidR="00A31FE7" w:rsidRDefault="00A31FE7" w:rsidP="009055A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7707B9">
        <w:rPr>
          <w:rFonts w:ascii="Times New Roman" w:hAnsi="Times New Roman"/>
          <w:b/>
          <w:bCs/>
          <w:iCs/>
          <w:sz w:val="26"/>
          <w:szCs w:val="26"/>
        </w:rPr>
        <w:t xml:space="preserve">КЪМ МЕСТНА КОМИСИЯ ЗА БОРБА СРЕЩУ </w:t>
      </w:r>
      <w:r>
        <w:rPr>
          <w:rFonts w:ascii="Times New Roman" w:hAnsi="Times New Roman"/>
          <w:b/>
          <w:bCs/>
          <w:iCs/>
          <w:sz w:val="26"/>
          <w:szCs w:val="26"/>
        </w:rPr>
        <w:t>П</w:t>
      </w:r>
      <w:r w:rsidRPr="007707B9">
        <w:rPr>
          <w:rFonts w:ascii="Times New Roman" w:hAnsi="Times New Roman"/>
          <w:b/>
          <w:bCs/>
          <w:iCs/>
          <w:sz w:val="26"/>
          <w:szCs w:val="26"/>
        </w:rPr>
        <w:t>РОТИВООБЩЕСТВЕНИТЕ ПРОЯВИ НА МАЛОЛЕТНИ</w:t>
      </w:r>
    </w:p>
    <w:p w:rsidR="00A71A32" w:rsidRPr="007707B9" w:rsidRDefault="00A31FE7" w:rsidP="009055A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  <w:lang w:val="en-US"/>
        </w:rPr>
      </w:pPr>
      <w:r w:rsidRPr="007707B9">
        <w:rPr>
          <w:rFonts w:ascii="Times New Roman" w:hAnsi="Times New Roman"/>
          <w:b/>
          <w:bCs/>
          <w:iCs/>
          <w:sz w:val="26"/>
          <w:szCs w:val="26"/>
        </w:rPr>
        <w:t xml:space="preserve"> И НЕПЪЛНОЛЕТНИ ПРИ ОБЩИНА ЛЯСКОВЕЦ </w:t>
      </w:r>
    </w:p>
    <w:p w:rsidR="009055AA" w:rsidRDefault="009055AA" w:rsidP="009055A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  <w:lang w:val="en-US"/>
        </w:rPr>
      </w:pPr>
    </w:p>
    <w:p w:rsidR="00A31FE7" w:rsidRPr="00A44309" w:rsidRDefault="00A31FE7" w:rsidP="009055A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  <w:lang w:val="en-US"/>
        </w:rPr>
      </w:pPr>
    </w:p>
    <w:p w:rsidR="00A71A32" w:rsidRPr="00A44309" w:rsidRDefault="00A71A32" w:rsidP="009055A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A44309">
        <w:rPr>
          <w:rFonts w:ascii="Times New Roman" w:hAnsi="Times New Roman"/>
          <w:bCs/>
          <w:iCs/>
          <w:sz w:val="26"/>
          <w:szCs w:val="26"/>
        </w:rPr>
        <w:t>На основание чл</w:t>
      </w:r>
      <w:r w:rsidR="00AB5E4E" w:rsidRPr="00A44309">
        <w:rPr>
          <w:rFonts w:ascii="Times New Roman" w:hAnsi="Times New Roman"/>
          <w:bCs/>
          <w:iCs/>
          <w:sz w:val="26"/>
          <w:szCs w:val="26"/>
        </w:rPr>
        <w:t>. 42</w:t>
      </w:r>
      <w:r w:rsidRPr="00A44309">
        <w:rPr>
          <w:rFonts w:ascii="Times New Roman" w:hAnsi="Times New Roman"/>
          <w:bCs/>
          <w:iCs/>
          <w:sz w:val="26"/>
          <w:szCs w:val="26"/>
        </w:rPr>
        <w:t xml:space="preserve"> от Закона за борба срещу противообществените прояви на малолетните и непълнолетните</w:t>
      </w:r>
      <w:r w:rsidR="006F7245" w:rsidRPr="00A44309">
        <w:rPr>
          <w:rFonts w:ascii="Times New Roman" w:hAnsi="Times New Roman"/>
          <w:bCs/>
          <w:iCs/>
          <w:sz w:val="26"/>
          <w:szCs w:val="26"/>
        </w:rPr>
        <w:t xml:space="preserve"> (ЗБППМН), Местната комисия за борба срещу противообществените прояви на малолетните и непълнолетните</w:t>
      </w:r>
      <w:r w:rsidRPr="00A44309">
        <w:rPr>
          <w:rFonts w:ascii="Times New Roman" w:hAnsi="Times New Roman"/>
          <w:bCs/>
          <w:iCs/>
          <w:sz w:val="26"/>
          <w:szCs w:val="26"/>
        </w:rPr>
        <w:t xml:space="preserve"> при Община Лясковец</w:t>
      </w:r>
      <w:r w:rsidR="00625824" w:rsidRPr="00A44309">
        <w:rPr>
          <w:rFonts w:ascii="Times New Roman" w:hAnsi="Times New Roman"/>
          <w:bCs/>
          <w:iCs/>
          <w:sz w:val="26"/>
          <w:szCs w:val="26"/>
        </w:rPr>
        <w:t>, набира кандидати</w:t>
      </w:r>
      <w:r w:rsidR="00AB5E4E" w:rsidRPr="00A44309">
        <w:rPr>
          <w:rFonts w:ascii="Times New Roman" w:hAnsi="Times New Roman"/>
          <w:bCs/>
          <w:iCs/>
          <w:sz w:val="26"/>
          <w:szCs w:val="26"/>
          <w:lang w:val="en-US"/>
        </w:rPr>
        <w:t xml:space="preserve"> </w:t>
      </w:r>
      <w:r w:rsidR="00AB5E4E" w:rsidRPr="00A44309">
        <w:rPr>
          <w:rFonts w:ascii="Times New Roman" w:hAnsi="Times New Roman"/>
          <w:bCs/>
          <w:iCs/>
          <w:sz w:val="26"/>
          <w:szCs w:val="26"/>
        </w:rPr>
        <w:t>за обществени възпитатели за 202</w:t>
      </w:r>
      <w:r w:rsidR="00A44309" w:rsidRPr="00A44309">
        <w:rPr>
          <w:rFonts w:ascii="Times New Roman" w:hAnsi="Times New Roman"/>
          <w:bCs/>
          <w:iCs/>
          <w:sz w:val="26"/>
          <w:szCs w:val="26"/>
        </w:rPr>
        <w:t>2</w:t>
      </w:r>
      <w:r w:rsidR="00AB5E4E" w:rsidRPr="00A44309">
        <w:rPr>
          <w:rFonts w:ascii="Times New Roman" w:hAnsi="Times New Roman"/>
          <w:bCs/>
          <w:iCs/>
          <w:sz w:val="26"/>
          <w:szCs w:val="26"/>
        </w:rPr>
        <w:t xml:space="preserve"> година.</w:t>
      </w:r>
    </w:p>
    <w:p w:rsidR="009055AA" w:rsidRPr="007707B9" w:rsidRDefault="009055AA" w:rsidP="009055A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9055AA" w:rsidRPr="00A44309" w:rsidRDefault="009055AA" w:rsidP="009055AA">
      <w:pPr>
        <w:numPr>
          <w:ilvl w:val="0"/>
          <w:numId w:val="2"/>
        </w:numPr>
        <w:spacing w:after="0" w:line="240" w:lineRule="auto"/>
        <w:ind w:left="900" w:hanging="180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A44309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AB5E4E" w:rsidRPr="00A44309">
        <w:rPr>
          <w:rFonts w:ascii="Times New Roman" w:hAnsi="Times New Roman"/>
          <w:b/>
          <w:bCs/>
          <w:iCs/>
          <w:sz w:val="26"/>
          <w:szCs w:val="26"/>
        </w:rPr>
        <w:t>Предмет на дейност:</w:t>
      </w:r>
    </w:p>
    <w:p w:rsidR="009055AA" w:rsidRPr="00A44309" w:rsidRDefault="009055AA" w:rsidP="009055AA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A44309">
        <w:rPr>
          <w:rFonts w:ascii="Times New Roman" w:hAnsi="Times New Roman"/>
          <w:b/>
          <w:bCs/>
          <w:iCs/>
          <w:sz w:val="26"/>
          <w:szCs w:val="26"/>
        </w:rPr>
        <w:tab/>
        <w:t xml:space="preserve">- </w:t>
      </w:r>
      <w:r w:rsidR="00711799" w:rsidRPr="00A44309">
        <w:rPr>
          <w:rFonts w:ascii="Times New Roman" w:hAnsi="Times New Roman"/>
          <w:bCs/>
          <w:iCs/>
          <w:sz w:val="26"/>
          <w:szCs w:val="26"/>
        </w:rPr>
        <w:t xml:space="preserve">Осъществяване на корекционно-възпитателна работа с малолетни и непълнолетни лица извършили противообществени прояви и поставени под възпитателен надзор </w:t>
      </w:r>
      <w:r w:rsidR="00A31FE7">
        <w:rPr>
          <w:rFonts w:ascii="Times New Roman" w:hAnsi="Times New Roman"/>
          <w:bCs/>
          <w:iCs/>
          <w:sz w:val="26"/>
          <w:szCs w:val="26"/>
        </w:rPr>
        <w:t>н</w:t>
      </w:r>
      <w:r w:rsidR="00A31FE7" w:rsidRPr="00A44309">
        <w:rPr>
          <w:rFonts w:ascii="Times New Roman" w:hAnsi="Times New Roman"/>
          <w:bCs/>
          <w:iCs/>
          <w:sz w:val="26"/>
          <w:szCs w:val="26"/>
        </w:rPr>
        <w:t xml:space="preserve">а обществен възпитател </w:t>
      </w:r>
      <w:r w:rsidR="00711799" w:rsidRPr="00A44309">
        <w:rPr>
          <w:rFonts w:ascii="Times New Roman" w:hAnsi="Times New Roman"/>
          <w:bCs/>
          <w:iCs/>
          <w:sz w:val="26"/>
          <w:szCs w:val="26"/>
        </w:rPr>
        <w:t>по реда на чл. 13, ал.</w:t>
      </w:r>
      <w:r w:rsidRPr="00A44309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711799" w:rsidRPr="00A44309">
        <w:rPr>
          <w:rFonts w:ascii="Times New Roman" w:hAnsi="Times New Roman"/>
          <w:bCs/>
          <w:iCs/>
          <w:sz w:val="26"/>
          <w:szCs w:val="26"/>
        </w:rPr>
        <w:t xml:space="preserve">1, т. 5 от </w:t>
      </w:r>
      <w:r w:rsidR="00076A3F" w:rsidRPr="00A44309">
        <w:rPr>
          <w:rFonts w:ascii="Times New Roman" w:hAnsi="Times New Roman"/>
          <w:bCs/>
          <w:iCs/>
          <w:sz w:val="26"/>
          <w:szCs w:val="26"/>
        </w:rPr>
        <w:t>ЗБППМН;</w:t>
      </w:r>
    </w:p>
    <w:p w:rsidR="009055AA" w:rsidRPr="00A44309" w:rsidRDefault="009055AA" w:rsidP="009055AA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A44309">
        <w:rPr>
          <w:rFonts w:ascii="Times New Roman" w:hAnsi="Times New Roman"/>
          <w:bCs/>
          <w:iCs/>
          <w:sz w:val="26"/>
          <w:szCs w:val="26"/>
        </w:rPr>
        <w:tab/>
        <w:t xml:space="preserve">- </w:t>
      </w:r>
      <w:r w:rsidR="00FC44CA" w:rsidRPr="00A44309">
        <w:rPr>
          <w:rFonts w:ascii="Times New Roman" w:hAnsi="Times New Roman"/>
          <w:bCs/>
          <w:iCs/>
          <w:sz w:val="26"/>
          <w:szCs w:val="26"/>
        </w:rPr>
        <w:t>Осъществяване</w:t>
      </w:r>
      <w:r w:rsidR="006F7245" w:rsidRPr="00A44309">
        <w:rPr>
          <w:rFonts w:ascii="Times New Roman" w:hAnsi="Times New Roman"/>
          <w:bCs/>
          <w:iCs/>
          <w:sz w:val="26"/>
          <w:szCs w:val="26"/>
        </w:rPr>
        <w:t xml:space="preserve"> на проверка след възлагане</w:t>
      </w:r>
      <w:r w:rsidR="00FC44CA" w:rsidRPr="00A44309">
        <w:rPr>
          <w:rFonts w:ascii="Times New Roman" w:hAnsi="Times New Roman"/>
          <w:bCs/>
          <w:iCs/>
          <w:sz w:val="26"/>
          <w:szCs w:val="26"/>
        </w:rPr>
        <w:t xml:space="preserve"> от</w:t>
      </w:r>
      <w:r w:rsidR="006F7245" w:rsidRPr="00A44309">
        <w:rPr>
          <w:rFonts w:ascii="Times New Roman" w:hAnsi="Times New Roman"/>
          <w:bCs/>
          <w:iCs/>
          <w:sz w:val="26"/>
          <w:szCs w:val="26"/>
        </w:rPr>
        <w:t xml:space="preserve"> страна на</w:t>
      </w:r>
      <w:r w:rsidR="00FC44CA" w:rsidRPr="00A44309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F7245" w:rsidRPr="00A44309">
        <w:rPr>
          <w:rFonts w:ascii="Times New Roman" w:hAnsi="Times New Roman"/>
          <w:bCs/>
          <w:iCs/>
          <w:sz w:val="26"/>
          <w:szCs w:val="26"/>
        </w:rPr>
        <w:t>С</w:t>
      </w:r>
      <w:r w:rsidR="00FC44CA" w:rsidRPr="00A44309">
        <w:rPr>
          <w:rFonts w:ascii="Times New Roman" w:hAnsi="Times New Roman"/>
          <w:bCs/>
          <w:iCs/>
          <w:sz w:val="26"/>
          <w:szCs w:val="26"/>
        </w:rPr>
        <w:t>екретаря на МКБППМН, по постъпили сигнали от длъжностни лица и граждани, за наличието или отсъствието на достатъчни данни за извършеното деяние –</w:t>
      </w:r>
      <w:r w:rsidR="00FC44CA" w:rsidRPr="007707B9">
        <w:rPr>
          <w:rFonts w:ascii="Times New Roman" w:hAnsi="Times New Roman"/>
          <w:bCs/>
          <w:iCs/>
          <w:color w:val="FF0000"/>
          <w:sz w:val="26"/>
          <w:szCs w:val="26"/>
        </w:rPr>
        <w:t xml:space="preserve"> </w:t>
      </w:r>
      <w:r w:rsidR="00FC44CA" w:rsidRPr="00A44309">
        <w:rPr>
          <w:rFonts w:ascii="Times New Roman" w:hAnsi="Times New Roman"/>
          <w:bCs/>
          <w:iCs/>
          <w:sz w:val="26"/>
          <w:szCs w:val="26"/>
        </w:rPr>
        <w:t>противообществената проява, с</w:t>
      </w:r>
      <w:r w:rsidR="00076A3F" w:rsidRPr="00A44309">
        <w:rPr>
          <w:rFonts w:ascii="Times New Roman" w:hAnsi="Times New Roman"/>
          <w:bCs/>
          <w:iCs/>
          <w:sz w:val="26"/>
          <w:szCs w:val="26"/>
        </w:rPr>
        <w:t>ъгласно чл. 16, ал. 2 от ЗБППМН;</w:t>
      </w:r>
    </w:p>
    <w:p w:rsidR="009055AA" w:rsidRPr="00A44309" w:rsidRDefault="009055AA" w:rsidP="009055AA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A44309">
        <w:rPr>
          <w:rFonts w:ascii="Times New Roman" w:hAnsi="Times New Roman"/>
          <w:bCs/>
          <w:iCs/>
          <w:sz w:val="26"/>
          <w:szCs w:val="26"/>
        </w:rPr>
        <w:tab/>
        <w:t xml:space="preserve">- </w:t>
      </w:r>
      <w:r w:rsidR="00D02C8E" w:rsidRPr="00A44309">
        <w:rPr>
          <w:rFonts w:ascii="Times New Roman" w:hAnsi="Times New Roman"/>
          <w:bCs/>
          <w:iCs/>
          <w:sz w:val="26"/>
          <w:szCs w:val="26"/>
        </w:rPr>
        <w:t>Работа с малолетни и непълнолетни, за които съществува опасност за тяхното развитие и възпитание – по заявка на родит</w:t>
      </w:r>
      <w:r w:rsidR="00076A3F" w:rsidRPr="00A44309">
        <w:rPr>
          <w:rFonts w:ascii="Times New Roman" w:hAnsi="Times New Roman"/>
          <w:bCs/>
          <w:iCs/>
          <w:sz w:val="26"/>
          <w:szCs w:val="26"/>
        </w:rPr>
        <w:t>ели или по заявка на МКБППМН;</w:t>
      </w:r>
    </w:p>
    <w:p w:rsidR="009055AA" w:rsidRPr="004F6DE3" w:rsidRDefault="009055AA" w:rsidP="009055AA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A44309">
        <w:rPr>
          <w:rFonts w:ascii="Times New Roman" w:hAnsi="Times New Roman"/>
          <w:bCs/>
          <w:iCs/>
          <w:sz w:val="26"/>
          <w:szCs w:val="26"/>
        </w:rPr>
        <w:tab/>
        <w:t xml:space="preserve">- </w:t>
      </w:r>
      <w:r w:rsidR="00D02C8E" w:rsidRPr="00A44309">
        <w:rPr>
          <w:rFonts w:ascii="Times New Roman" w:hAnsi="Times New Roman"/>
          <w:bCs/>
          <w:iCs/>
          <w:sz w:val="26"/>
          <w:szCs w:val="26"/>
        </w:rPr>
        <w:t>Работа по превенция</w:t>
      </w:r>
      <w:r w:rsidR="00F304B5" w:rsidRPr="00A44309">
        <w:rPr>
          <w:rFonts w:ascii="Times New Roman" w:hAnsi="Times New Roman"/>
          <w:bCs/>
          <w:iCs/>
          <w:sz w:val="26"/>
          <w:szCs w:val="26"/>
        </w:rPr>
        <w:t xml:space="preserve"> на отпадането от училище</w:t>
      </w:r>
      <w:r w:rsidR="006F7245" w:rsidRPr="00A44309">
        <w:rPr>
          <w:rFonts w:ascii="Times New Roman" w:hAnsi="Times New Roman"/>
          <w:bCs/>
          <w:iCs/>
          <w:sz w:val="26"/>
          <w:szCs w:val="26"/>
        </w:rPr>
        <w:t xml:space="preserve"> на лицата</w:t>
      </w:r>
      <w:r w:rsidRPr="00A44309">
        <w:rPr>
          <w:rFonts w:ascii="Times New Roman" w:hAnsi="Times New Roman"/>
          <w:bCs/>
          <w:iCs/>
          <w:sz w:val="26"/>
          <w:szCs w:val="26"/>
        </w:rPr>
        <w:t>,</w:t>
      </w:r>
      <w:r w:rsidR="006F7245" w:rsidRPr="00A44309">
        <w:rPr>
          <w:rFonts w:ascii="Times New Roman" w:hAnsi="Times New Roman"/>
          <w:bCs/>
          <w:iCs/>
          <w:sz w:val="26"/>
          <w:szCs w:val="26"/>
        </w:rPr>
        <w:t xml:space="preserve"> подлежащи на задължително </w:t>
      </w:r>
      <w:r w:rsidR="006F7245" w:rsidRPr="004F6DE3">
        <w:rPr>
          <w:rFonts w:ascii="Times New Roman" w:hAnsi="Times New Roman"/>
          <w:bCs/>
          <w:iCs/>
          <w:sz w:val="26"/>
          <w:szCs w:val="26"/>
        </w:rPr>
        <w:t>обучение</w:t>
      </w:r>
      <w:r w:rsidR="004C5952" w:rsidRPr="004F6DE3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C5952" w:rsidRPr="00A31FE7">
        <w:rPr>
          <w:rFonts w:ascii="Times New Roman" w:hAnsi="Times New Roman"/>
          <w:bCs/>
          <w:iCs/>
          <w:sz w:val="26"/>
          <w:szCs w:val="26"/>
        </w:rPr>
        <w:t xml:space="preserve">(съгл. </w:t>
      </w:r>
      <w:r w:rsidR="00A44309" w:rsidRPr="00A31FE7">
        <w:rPr>
          <w:rFonts w:ascii="Times New Roman" w:hAnsi="Times New Roman"/>
          <w:bCs/>
          <w:iCs/>
          <w:sz w:val="26"/>
          <w:szCs w:val="26"/>
        </w:rPr>
        <w:t>чл. 8, ал. 2 от Закона за предучилищното и училищното образование)</w:t>
      </w:r>
      <w:r w:rsidR="004E1BF0" w:rsidRPr="00A31FE7">
        <w:rPr>
          <w:rFonts w:ascii="Times New Roman" w:hAnsi="Times New Roman"/>
          <w:bCs/>
          <w:iCs/>
          <w:sz w:val="26"/>
          <w:szCs w:val="26"/>
        </w:rPr>
        <w:t>;</w:t>
      </w:r>
      <w:r w:rsidR="00D02C8E" w:rsidRPr="004F6DE3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9055AA" w:rsidRPr="004C5952" w:rsidRDefault="009055AA" w:rsidP="009055AA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4F6DE3">
        <w:rPr>
          <w:rFonts w:ascii="Times New Roman" w:hAnsi="Times New Roman"/>
          <w:bCs/>
          <w:iCs/>
          <w:sz w:val="26"/>
          <w:szCs w:val="26"/>
        </w:rPr>
        <w:tab/>
        <w:t xml:space="preserve">- </w:t>
      </w:r>
      <w:r w:rsidR="00D72E39" w:rsidRPr="004F6DE3">
        <w:rPr>
          <w:rFonts w:ascii="Times New Roman" w:hAnsi="Times New Roman"/>
          <w:bCs/>
          <w:iCs/>
          <w:sz w:val="26"/>
          <w:szCs w:val="26"/>
        </w:rPr>
        <w:t>Корекционно-възпитателна</w:t>
      </w:r>
      <w:r w:rsidR="00D72E39" w:rsidRPr="004C5952">
        <w:rPr>
          <w:rFonts w:ascii="Times New Roman" w:hAnsi="Times New Roman"/>
          <w:bCs/>
          <w:iCs/>
          <w:sz w:val="26"/>
          <w:szCs w:val="26"/>
        </w:rPr>
        <w:t xml:space="preserve"> работа с малолетни и непълнолетни, чи</w:t>
      </w:r>
      <w:r w:rsidR="006F7245" w:rsidRPr="004C5952">
        <w:rPr>
          <w:rFonts w:ascii="Times New Roman" w:hAnsi="Times New Roman"/>
          <w:bCs/>
          <w:iCs/>
          <w:sz w:val="26"/>
          <w:szCs w:val="26"/>
        </w:rPr>
        <w:t>и</w:t>
      </w:r>
      <w:r w:rsidR="00D72E39" w:rsidRPr="004C5952">
        <w:rPr>
          <w:rFonts w:ascii="Times New Roman" w:hAnsi="Times New Roman"/>
          <w:bCs/>
          <w:iCs/>
          <w:sz w:val="26"/>
          <w:szCs w:val="26"/>
        </w:rPr>
        <w:t>то престой във възпитателно училище-интернат и социално</w:t>
      </w:r>
      <w:r w:rsidR="004C5952" w:rsidRPr="004C5952">
        <w:rPr>
          <w:rFonts w:ascii="Times New Roman" w:hAnsi="Times New Roman"/>
          <w:bCs/>
          <w:iCs/>
          <w:sz w:val="26"/>
          <w:szCs w:val="26"/>
        </w:rPr>
        <w:t>-</w:t>
      </w:r>
      <w:r w:rsidR="00D72E39" w:rsidRPr="004C5952">
        <w:rPr>
          <w:rFonts w:ascii="Times New Roman" w:hAnsi="Times New Roman"/>
          <w:bCs/>
          <w:iCs/>
          <w:sz w:val="26"/>
          <w:szCs w:val="26"/>
        </w:rPr>
        <w:t>пед</w:t>
      </w:r>
      <w:r w:rsidR="004E1BF0" w:rsidRPr="004C5952">
        <w:rPr>
          <w:rFonts w:ascii="Times New Roman" w:hAnsi="Times New Roman"/>
          <w:bCs/>
          <w:iCs/>
          <w:sz w:val="26"/>
          <w:szCs w:val="26"/>
        </w:rPr>
        <w:t>агогически интернат е прекратен;</w:t>
      </w:r>
      <w:r w:rsidR="00D72E39" w:rsidRPr="004C5952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9055AA" w:rsidRPr="00605B91" w:rsidRDefault="009055AA" w:rsidP="009055AA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605B91">
        <w:rPr>
          <w:rFonts w:ascii="Times New Roman" w:hAnsi="Times New Roman"/>
          <w:bCs/>
          <w:iCs/>
          <w:sz w:val="26"/>
          <w:szCs w:val="26"/>
        </w:rPr>
        <w:tab/>
        <w:t xml:space="preserve">- </w:t>
      </w:r>
      <w:r w:rsidR="000D0567" w:rsidRPr="00605B91">
        <w:rPr>
          <w:rFonts w:ascii="Times New Roman" w:hAnsi="Times New Roman"/>
          <w:bCs/>
          <w:iCs/>
          <w:sz w:val="26"/>
          <w:szCs w:val="26"/>
        </w:rPr>
        <w:t>Осъществяване на работа възложена от МКБППМН за прекратяване на безнадзорност или извършването на противообществени п</w:t>
      </w:r>
      <w:r w:rsidR="004E1BF0" w:rsidRPr="00605B91">
        <w:rPr>
          <w:rFonts w:ascii="Times New Roman" w:hAnsi="Times New Roman"/>
          <w:bCs/>
          <w:iCs/>
          <w:sz w:val="26"/>
          <w:szCs w:val="26"/>
        </w:rPr>
        <w:t>рояви съгласно чл. 41 от ЗБППМН;</w:t>
      </w:r>
    </w:p>
    <w:p w:rsidR="00D02C8E" w:rsidRPr="00605B91" w:rsidRDefault="009055AA" w:rsidP="009055AA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605B91">
        <w:rPr>
          <w:rFonts w:ascii="Times New Roman" w:hAnsi="Times New Roman"/>
          <w:bCs/>
          <w:iCs/>
          <w:sz w:val="26"/>
          <w:szCs w:val="26"/>
        </w:rPr>
        <w:tab/>
        <w:t xml:space="preserve">- </w:t>
      </w:r>
      <w:r w:rsidR="00D02C8E" w:rsidRPr="00605B91">
        <w:rPr>
          <w:rFonts w:ascii="Times New Roman" w:hAnsi="Times New Roman"/>
          <w:bCs/>
          <w:iCs/>
          <w:sz w:val="26"/>
          <w:szCs w:val="26"/>
        </w:rPr>
        <w:t>Провеждане на лекции, беседи и дискусии по проблемите на превенция на агресията, насилието и зависимостите, както и консултации с родители по тези проблеми.</w:t>
      </w:r>
    </w:p>
    <w:p w:rsidR="009055AA" w:rsidRDefault="009055AA" w:rsidP="009055AA">
      <w:pPr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562511" w:rsidRPr="004F6DE3" w:rsidRDefault="006A2B48" w:rsidP="00682C1C">
      <w:pPr>
        <w:numPr>
          <w:ilvl w:val="0"/>
          <w:numId w:val="2"/>
        </w:numPr>
        <w:tabs>
          <w:tab w:val="left" w:pos="28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iCs/>
          <w:sz w:val="26"/>
          <w:szCs w:val="26"/>
          <w:lang w:val="en-US"/>
        </w:rPr>
      </w:pPr>
      <w:r w:rsidRPr="004F6DE3">
        <w:rPr>
          <w:rFonts w:ascii="Times New Roman" w:hAnsi="Times New Roman"/>
          <w:b/>
          <w:bCs/>
          <w:iCs/>
          <w:sz w:val="26"/>
          <w:szCs w:val="26"/>
        </w:rPr>
        <w:t>Изисквания към кандидатите</w:t>
      </w:r>
      <w:r w:rsidR="00682C1C" w:rsidRPr="004F6DE3">
        <w:rPr>
          <w:rFonts w:ascii="Times New Roman" w:hAnsi="Times New Roman"/>
          <w:b/>
          <w:bCs/>
          <w:iCs/>
          <w:sz w:val="26"/>
          <w:szCs w:val="26"/>
        </w:rPr>
        <w:t xml:space="preserve"> (съгласно чл. 42, ал. 1 от ЗБППМН)</w:t>
      </w:r>
      <w:r w:rsidRPr="004F6DE3">
        <w:rPr>
          <w:rFonts w:ascii="Times New Roman" w:hAnsi="Times New Roman"/>
          <w:b/>
          <w:bCs/>
          <w:iCs/>
          <w:sz w:val="26"/>
          <w:szCs w:val="26"/>
        </w:rPr>
        <w:t>:</w:t>
      </w:r>
    </w:p>
    <w:p w:rsidR="009055AA" w:rsidRPr="004F6403" w:rsidRDefault="009055AA" w:rsidP="009055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4F6DE3">
        <w:rPr>
          <w:rFonts w:ascii="Times New Roman" w:hAnsi="Times New Roman"/>
          <w:bCs/>
          <w:iCs/>
          <w:sz w:val="26"/>
          <w:szCs w:val="26"/>
        </w:rPr>
        <w:tab/>
      </w:r>
      <w:r w:rsidRPr="004F6DE3">
        <w:rPr>
          <w:rFonts w:ascii="Times New Roman" w:hAnsi="Times New Roman"/>
          <w:bCs/>
          <w:iCs/>
          <w:sz w:val="26"/>
          <w:szCs w:val="26"/>
        </w:rPr>
        <w:tab/>
        <w:t>1. д</w:t>
      </w:r>
      <w:r w:rsidR="006A2B48" w:rsidRPr="004F6DE3">
        <w:rPr>
          <w:rFonts w:ascii="Times New Roman" w:hAnsi="Times New Roman"/>
          <w:bCs/>
          <w:iCs/>
          <w:sz w:val="26"/>
          <w:szCs w:val="26"/>
        </w:rPr>
        <w:t>а имат завършено висше образование</w:t>
      </w:r>
      <w:r w:rsidR="006A2B48" w:rsidRPr="004F6DE3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Pr="004F6DE3">
        <w:rPr>
          <w:rFonts w:ascii="Times New Roman" w:hAnsi="Times New Roman"/>
          <w:bCs/>
          <w:iCs/>
          <w:sz w:val="26"/>
          <w:szCs w:val="26"/>
        </w:rPr>
        <w:t>(П</w:t>
      </w:r>
      <w:r w:rsidR="006A2B48" w:rsidRPr="004F6DE3">
        <w:rPr>
          <w:rFonts w:ascii="Times New Roman" w:hAnsi="Times New Roman"/>
          <w:bCs/>
          <w:iCs/>
          <w:sz w:val="26"/>
          <w:szCs w:val="26"/>
        </w:rPr>
        <w:t xml:space="preserve">едагогика, </w:t>
      </w:r>
      <w:r w:rsidRPr="004F6DE3">
        <w:rPr>
          <w:rFonts w:ascii="Times New Roman" w:hAnsi="Times New Roman"/>
          <w:bCs/>
          <w:iCs/>
          <w:sz w:val="26"/>
          <w:szCs w:val="26"/>
        </w:rPr>
        <w:t>С</w:t>
      </w:r>
      <w:r w:rsidR="006A2B48" w:rsidRPr="004F6DE3">
        <w:rPr>
          <w:rFonts w:ascii="Times New Roman" w:hAnsi="Times New Roman"/>
          <w:bCs/>
          <w:iCs/>
          <w:sz w:val="26"/>
          <w:szCs w:val="26"/>
        </w:rPr>
        <w:t>оциални дейности,</w:t>
      </w:r>
      <w:r w:rsidR="006A2B48" w:rsidRPr="004F6403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4F6403">
        <w:rPr>
          <w:rFonts w:ascii="Times New Roman" w:hAnsi="Times New Roman"/>
          <w:bCs/>
          <w:iCs/>
          <w:sz w:val="26"/>
          <w:szCs w:val="26"/>
        </w:rPr>
        <w:t>П</w:t>
      </w:r>
      <w:r w:rsidR="006A2B48" w:rsidRPr="004F6403">
        <w:rPr>
          <w:rFonts w:ascii="Times New Roman" w:hAnsi="Times New Roman"/>
          <w:bCs/>
          <w:iCs/>
          <w:sz w:val="26"/>
          <w:szCs w:val="26"/>
        </w:rPr>
        <w:t xml:space="preserve">сихология, </w:t>
      </w:r>
      <w:r w:rsidRPr="004F6403">
        <w:rPr>
          <w:rFonts w:ascii="Times New Roman" w:hAnsi="Times New Roman"/>
          <w:bCs/>
          <w:iCs/>
          <w:sz w:val="26"/>
          <w:szCs w:val="26"/>
        </w:rPr>
        <w:t>П</w:t>
      </w:r>
      <w:r w:rsidR="006A2B48" w:rsidRPr="004F6403">
        <w:rPr>
          <w:rFonts w:ascii="Times New Roman" w:hAnsi="Times New Roman"/>
          <w:bCs/>
          <w:iCs/>
          <w:sz w:val="26"/>
          <w:szCs w:val="26"/>
        </w:rPr>
        <w:t>раво</w:t>
      </w:r>
      <w:r w:rsidR="00BF3F07" w:rsidRPr="004F6403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4F6403">
        <w:rPr>
          <w:rFonts w:ascii="Times New Roman" w:hAnsi="Times New Roman"/>
          <w:bCs/>
          <w:iCs/>
          <w:sz w:val="26"/>
          <w:szCs w:val="26"/>
        </w:rPr>
        <w:t>М</w:t>
      </w:r>
      <w:r w:rsidR="00BF3F07" w:rsidRPr="004F6403">
        <w:rPr>
          <w:rFonts w:ascii="Times New Roman" w:hAnsi="Times New Roman"/>
          <w:bCs/>
          <w:iCs/>
          <w:sz w:val="26"/>
          <w:szCs w:val="26"/>
        </w:rPr>
        <w:t>едицина</w:t>
      </w:r>
      <w:r w:rsidR="00605B91" w:rsidRPr="004F6403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="004F6DE3">
        <w:rPr>
          <w:rFonts w:ascii="Times New Roman" w:hAnsi="Times New Roman"/>
          <w:bCs/>
          <w:iCs/>
          <w:sz w:val="26"/>
          <w:szCs w:val="26"/>
        </w:rPr>
        <w:t xml:space="preserve">Икономика, </w:t>
      </w:r>
      <w:r w:rsidR="00605B91" w:rsidRPr="004F6403">
        <w:rPr>
          <w:rFonts w:ascii="Times New Roman" w:hAnsi="Times New Roman"/>
          <w:bCs/>
          <w:iCs/>
          <w:sz w:val="26"/>
          <w:szCs w:val="26"/>
        </w:rPr>
        <w:t xml:space="preserve">Спорт и/или </w:t>
      </w:r>
      <w:r w:rsidR="00A31FE7">
        <w:rPr>
          <w:rFonts w:ascii="Times New Roman" w:hAnsi="Times New Roman"/>
          <w:bCs/>
          <w:iCs/>
          <w:sz w:val="26"/>
          <w:szCs w:val="26"/>
        </w:rPr>
        <w:t>С</w:t>
      </w:r>
      <w:r w:rsidR="00605B91" w:rsidRPr="004F6403">
        <w:rPr>
          <w:rFonts w:ascii="Times New Roman" w:hAnsi="Times New Roman"/>
          <w:bCs/>
          <w:iCs/>
          <w:sz w:val="26"/>
          <w:szCs w:val="26"/>
        </w:rPr>
        <w:t>портен мениджмънт</w:t>
      </w:r>
      <w:r w:rsidR="004E1BF0" w:rsidRPr="004F6403">
        <w:rPr>
          <w:rFonts w:ascii="Times New Roman" w:hAnsi="Times New Roman"/>
          <w:bCs/>
          <w:iCs/>
          <w:sz w:val="26"/>
          <w:szCs w:val="26"/>
        </w:rPr>
        <w:t xml:space="preserve"> и др</w:t>
      </w:r>
      <w:r w:rsidR="002C09B9">
        <w:rPr>
          <w:rFonts w:ascii="Times New Roman" w:hAnsi="Times New Roman"/>
          <w:bCs/>
          <w:iCs/>
          <w:sz w:val="26"/>
          <w:szCs w:val="26"/>
        </w:rPr>
        <w:t>.</w:t>
      </w:r>
      <w:r w:rsidRPr="004F6403">
        <w:rPr>
          <w:rFonts w:ascii="Times New Roman" w:hAnsi="Times New Roman"/>
          <w:bCs/>
          <w:iCs/>
          <w:sz w:val="26"/>
          <w:szCs w:val="26"/>
        </w:rPr>
        <w:t>)</w:t>
      </w:r>
      <w:r w:rsidR="009F0885" w:rsidRPr="004F6403">
        <w:rPr>
          <w:rFonts w:ascii="Times New Roman" w:hAnsi="Times New Roman"/>
          <w:bCs/>
          <w:iCs/>
          <w:sz w:val="26"/>
          <w:szCs w:val="26"/>
        </w:rPr>
        <w:t>;</w:t>
      </w:r>
    </w:p>
    <w:p w:rsidR="009055AA" w:rsidRPr="004F6403" w:rsidRDefault="009055AA" w:rsidP="009055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4F6403">
        <w:rPr>
          <w:rFonts w:ascii="Times New Roman" w:hAnsi="Times New Roman"/>
          <w:bCs/>
          <w:iCs/>
          <w:sz w:val="26"/>
          <w:szCs w:val="26"/>
        </w:rPr>
        <w:tab/>
      </w:r>
      <w:r w:rsidRPr="004F6403">
        <w:rPr>
          <w:rFonts w:ascii="Times New Roman" w:hAnsi="Times New Roman"/>
          <w:bCs/>
          <w:iCs/>
          <w:sz w:val="26"/>
          <w:szCs w:val="26"/>
        </w:rPr>
        <w:tab/>
        <w:t>2. д</w:t>
      </w:r>
      <w:r w:rsidR="00A71551" w:rsidRPr="004F6403">
        <w:rPr>
          <w:rFonts w:ascii="Times New Roman" w:hAnsi="Times New Roman"/>
          <w:bCs/>
          <w:iCs/>
          <w:sz w:val="26"/>
          <w:szCs w:val="26"/>
        </w:rPr>
        <w:t xml:space="preserve">а </w:t>
      </w:r>
      <w:r w:rsidR="009F0885" w:rsidRPr="004F6403">
        <w:rPr>
          <w:rFonts w:ascii="Times New Roman" w:hAnsi="Times New Roman"/>
          <w:bCs/>
          <w:iCs/>
          <w:sz w:val="26"/>
          <w:szCs w:val="26"/>
        </w:rPr>
        <w:t>притежават</w:t>
      </w:r>
      <w:r w:rsidR="00A71551" w:rsidRPr="004F6403">
        <w:rPr>
          <w:rFonts w:ascii="Times New Roman" w:hAnsi="Times New Roman"/>
          <w:bCs/>
          <w:iCs/>
          <w:sz w:val="26"/>
          <w:szCs w:val="26"/>
        </w:rPr>
        <w:t xml:space="preserve"> опит в работа</w:t>
      </w:r>
      <w:r w:rsidR="008474BB" w:rsidRPr="004F6403">
        <w:rPr>
          <w:rFonts w:ascii="Times New Roman" w:hAnsi="Times New Roman"/>
          <w:bCs/>
          <w:iCs/>
          <w:sz w:val="26"/>
          <w:szCs w:val="26"/>
        </w:rPr>
        <w:t>та с деца</w:t>
      </w:r>
      <w:r w:rsidR="00A71551" w:rsidRPr="004F6403">
        <w:rPr>
          <w:rFonts w:ascii="Times New Roman" w:hAnsi="Times New Roman"/>
          <w:bCs/>
          <w:iCs/>
          <w:sz w:val="26"/>
          <w:szCs w:val="26"/>
        </w:rPr>
        <w:t>;</w:t>
      </w:r>
    </w:p>
    <w:p w:rsidR="009055AA" w:rsidRPr="00A31FE7" w:rsidRDefault="009055AA" w:rsidP="009055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4F6DE3">
        <w:rPr>
          <w:rFonts w:ascii="Times New Roman" w:hAnsi="Times New Roman"/>
          <w:bCs/>
          <w:iCs/>
          <w:sz w:val="26"/>
          <w:szCs w:val="26"/>
        </w:rPr>
        <w:tab/>
      </w:r>
      <w:r w:rsidRPr="004F6DE3">
        <w:rPr>
          <w:rFonts w:ascii="Times New Roman" w:hAnsi="Times New Roman"/>
          <w:bCs/>
          <w:iCs/>
          <w:sz w:val="26"/>
          <w:szCs w:val="26"/>
        </w:rPr>
        <w:tab/>
        <w:t>3. д</w:t>
      </w:r>
      <w:r w:rsidR="00076A3F" w:rsidRPr="004F6DE3">
        <w:rPr>
          <w:rFonts w:ascii="Times New Roman" w:hAnsi="Times New Roman"/>
          <w:bCs/>
          <w:iCs/>
          <w:sz w:val="26"/>
          <w:szCs w:val="26"/>
        </w:rPr>
        <w:t>а не са осъждани</w:t>
      </w:r>
      <w:r w:rsidR="004F6403" w:rsidRPr="004F6DE3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F6403" w:rsidRPr="00A31FE7">
        <w:rPr>
          <w:rFonts w:ascii="Times New Roman" w:hAnsi="Times New Roman"/>
          <w:bCs/>
          <w:iCs/>
          <w:sz w:val="26"/>
          <w:szCs w:val="26"/>
        </w:rPr>
        <w:t>(удостоверява се чрез свидетелство за съдимост)</w:t>
      </w:r>
      <w:r w:rsidR="00076A3F" w:rsidRPr="00A31FE7">
        <w:rPr>
          <w:rFonts w:ascii="Times New Roman" w:hAnsi="Times New Roman"/>
          <w:bCs/>
          <w:iCs/>
          <w:sz w:val="26"/>
          <w:szCs w:val="26"/>
        </w:rPr>
        <w:t>;</w:t>
      </w:r>
    </w:p>
    <w:p w:rsidR="009055AA" w:rsidRPr="004F6403" w:rsidRDefault="009055AA" w:rsidP="009055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4F6403">
        <w:rPr>
          <w:rFonts w:ascii="Times New Roman" w:hAnsi="Times New Roman"/>
          <w:bCs/>
          <w:iCs/>
          <w:sz w:val="26"/>
          <w:szCs w:val="26"/>
        </w:rPr>
        <w:lastRenderedPageBreak/>
        <w:tab/>
      </w:r>
      <w:r w:rsidRPr="004F6403">
        <w:rPr>
          <w:rFonts w:ascii="Times New Roman" w:hAnsi="Times New Roman"/>
          <w:bCs/>
          <w:iCs/>
          <w:sz w:val="26"/>
          <w:szCs w:val="26"/>
        </w:rPr>
        <w:tab/>
        <w:t>4. д</w:t>
      </w:r>
      <w:r w:rsidR="00A71551" w:rsidRPr="004F6403">
        <w:rPr>
          <w:rFonts w:ascii="Times New Roman" w:hAnsi="Times New Roman"/>
          <w:bCs/>
          <w:iCs/>
          <w:sz w:val="26"/>
          <w:szCs w:val="26"/>
        </w:rPr>
        <w:t>а се ползват с висок</w:t>
      </w:r>
      <w:r w:rsidR="003C6451" w:rsidRPr="004F6403">
        <w:rPr>
          <w:rFonts w:ascii="Times New Roman" w:hAnsi="Times New Roman"/>
          <w:bCs/>
          <w:iCs/>
          <w:sz w:val="26"/>
          <w:szCs w:val="26"/>
        </w:rPr>
        <w:t xml:space="preserve"> морал и добро име в обществото;</w:t>
      </w:r>
    </w:p>
    <w:p w:rsidR="009055AA" w:rsidRPr="00231120" w:rsidRDefault="009055AA" w:rsidP="009055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231120">
        <w:rPr>
          <w:rFonts w:ascii="Times New Roman" w:hAnsi="Times New Roman"/>
          <w:bCs/>
          <w:iCs/>
          <w:sz w:val="26"/>
          <w:szCs w:val="26"/>
        </w:rPr>
        <w:tab/>
      </w:r>
      <w:r w:rsidRPr="00231120">
        <w:rPr>
          <w:rFonts w:ascii="Times New Roman" w:hAnsi="Times New Roman"/>
          <w:bCs/>
          <w:iCs/>
          <w:sz w:val="26"/>
          <w:szCs w:val="26"/>
        </w:rPr>
        <w:tab/>
        <w:t>5. д</w:t>
      </w:r>
      <w:r w:rsidR="00A71551" w:rsidRPr="00231120">
        <w:rPr>
          <w:rFonts w:ascii="Times New Roman" w:hAnsi="Times New Roman"/>
          <w:bCs/>
          <w:iCs/>
          <w:sz w:val="26"/>
          <w:szCs w:val="26"/>
        </w:rPr>
        <w:t xml:space="preserve">а </w:t>
      </w:r>
      <w:r w:rsidR="003C6451" w:rsidRPr="00231120">
        <w:rPr>
          <w:rFonts w:ascii="Times New Roman" w:hAnsi="Times New Roman"/>
          <w:bCs/>
          <w:iCs/>
          <w:sz w:val="26"/>
          <w:szCs w:val="26"/>
        </w:rPr>
        <w:t xml:space="preserve">притежават </w:t>
      </w:r>
      <w:r w:rsidR="006F7245" w:rsidRPr="00231120">
        <w:rPr>
          <w:rFonts w:ascii="Times New Roman" w:hAnsi="Times New Roman"/>
          <w:bCs/>
          <w:iCs/>
          <w:sz w:val="26"/>
          <w:szCs w:val="26"/>
        </w:rPr>
        <w:t>умение за</w:t>
      </w:r>
      <w:r w:rsidR="00344817" w:rsidRPr="00231120">
        <w:rPr>
          <w:rFonts w:ascii="Times New Roman" w:hAnsi="Times New Roman"/>
          <w:bCs/>
          <w:iCs/>
          <w:sz w:val="26"/>
          <w:szCs w:val="26"/>
        </w:rPr>
        <w:t xml:space="preserve"> прилагане на нормативната уредба</w:t>
      </w:r>
      <w:r w:rsidR="00A31FE7">
        <w:rPr>
          <w:rFonts w:ascii="Times New Roman" w:hAnsi="Times New Roman"/>
          <w:bCs/>
          <w:iCs/>
          <w:sz w:val="26"/>
          <w:szCs w:val="26"/>
        </w:rPr>
        <w:t>,</w:t>
      </w:r>
      <w:r w:rsidR="00344817" w:rsidRPr="00231120">
        <w:rPr>
          <w:rFonts w:ascii="Times New Roman" w:hAnsi="Times New Roman"/>
          <w:bCs/>
          <w:iCs/>
          <w:sz w:val="26"/>
          <w:szCs w:val="26"/>
        </w:rPr>
        <w:t xml:space="preserve"> свързана с корекционно-възпитателната работа с малолетни и непълнолетни деца и методологията за работа;</w:t>
      </w:r>
    </w:p>
    <w:p w:rsidR="009055AA" w:rsidRPr="00231120" w:rsidRDefault="009055AA" w:rsidP="009055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231120">
        <w:rPr>
          <w:rFonts w:ascii="Times New Roman" w:hAnsi="Times New Roman"/>
          <w:bCs/>
          <w:iCs/>
          <w:sz w:val="26"/>
          <w:szCs w:val="26"/>
        </w:rPr>
        <w:tab/>
      </w:r>
      <w:r w:rsidRPr="00231120">
        <w:rPr>
          <w:rFonts w:ascii="Times New Roman" w:hAnsi="Times New Roman"/>
          <w:bCs/>
          <w:iCs/>
          <w:sz w:val="26"/>
          <w:szCs w:val="26"/>
        </w:rPr>
        <w:tab/>
        <w:t>6. д</w:t>
      </w:r>
      <w:r w:rsidR="00DC5990" w:rsidRPr="00231120">
        <w:rPr>
          <w:rFonts w:ascii="Times New Roman" w:hAnsi="Times New Roman"/>
          <w:bCs/>
          <w:iCs/>
          <w:sz w:val="26"/>
          <w:szCs w:val="26"/>
        </w:rPr>
        <w:t>а притежава</w:t>
      </w:r>
      <w:r w:rsidR="006F7245" w:rsidRPr="00231120">
        <w:rPr>
          <w:rFonts w:ascii="Times New Roman" w:hAnsi="Times New Roman"/>
          <w:bCs/>
          <w:iCs/>
          <w:sz w:val="26"/>
          <w:szCs w:val="26"/>
        </w:rPr>
        <w:t>т</w:t>
      </w:r>
      <w:r w:rsidR="00DC5990" w:rsidRPr="0023112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9B02B7" w:rsidRPr="00231120">
        <w:rPr>
          <w:rFonts w:ascii="Times New Roman" w:hAnsi="Times New Roman"/>
          <w:bCs/>
          <w:iCs/>
          <w:sz w:val="26"/>
          <w:szCs w:val="26"/>
        </w:rPr>
        <w:t>толерантност в работа с</w:t>
      </w:r>
      <w:r w:rsidR="001B1EFB" w:rsidRPr="00231120">
        <w:rPr>
          <w:rFonts w:ascii="Times New Roman" w:hAnsi="Times New Roman"/>
          <w:bCs/>
          <w:iCs/>
          <w:sz w:val="26"/>
          <w:szCs w:val="26"/>
        </w:rPr>
        <w:t>и с</w:t>
      </w:r>
      <w:r w:rsidR="009B02B7" w:rsidRPr="00231120">
        <w:rPr>
          <w:rFonts w:ascii="Times New Roman" w:hAnsi="Times New Roman"/>
          <w:bCs/>
          <w:iCs/>
          <w:sz w:val="26"/>
          <w:szCs w:val="26"/>
        </w:rPr>
        <w:t xml:space="preserve"> представители на различни етнически общности и полове </w:t>
      </w:r>
      <w:r w:rsidR="006F7245" w:rsidRPr="00231120">
        <w:rPr>
          <w:rFonts w:ascii="Times New Roman" w:hAnsi="Times New Roman"/>
          <w:bCs/>
          <w:iCs/>
          <w:sz w:val="26"/>
          <w:szCs w:val="26"/>
        </w:rPr>
        <w:t>и да работят</w:t>
      </w:r>
      <w:r w:rsidR="001B1EFB" w:rsidRPr="0023112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9B02B7" w:rsidRPr="00231120">
        <w:rPr>
          <w:rFonts w:ascii="Times New Roman" w:hAnsi="Times New Roman"/>
          <w:bCs/>
          <w:iCs/>
          <w:sz w:val="26"/>
          <w:szCs w:val="26"/>
        </w:rPr>
        <w:t>на основата на принципите за равнопоставеност, социална ангажираност и спра</w:t>
      </w:r>
      <w:r w:rsidR="0072517B" w:rsidRPr="00231120">
        <w:rPr>
          <w:rFonts w:ascii="Times New Roman" w:hAnsi="Times New Roman"/>
          <w:bCs/>
          <w:iCs/>
          <w:sz w:val="26"/>
          <w:szCs w:val="26"/>
        </w:rPr>
        <w:t>ведливост;</w:t>
      </w:r>
    </w:p>
    <w:p w:rsidR="009055AA" w:rsidRPr="00A31FE7" w:rsidRDefault="009055AA" w:rsidP="009055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231120">
        <w:rPr>
          <w:rFonts w:ascii="Times New Roman" w:hAnsi="Times New Roman"/>
          <w:bCs/>
          <w:iCs/>
          <w:sz w:val="26"/>
          <w:szCs w:val="26"/>
        </w:rPr>
        <w:tab/>
      </w:r>
      <w:r w:rsidRPr="00231120">
        <w:rPr>
          <w:rFonts w:ascii="Times New Roman" w:hAnsi="Times New Roman"/>
          <w:bCs/>
          <w:iCs/>
          <w:sz w:val="26"/>
          <w:szCs w:val="26"/>
        </w:rPr>
        <w:tab/>
        <w:t>7. д</w:t>
      </w:r>
      <w:r w:rsidR="00E57802" w:rsidRPr="00231120">
        <w:rPr>
          <w:rFonts w:ascii="Times New Roman" w:hAnsi="Times New Roman"/>
          <w:bCs/>
          <w:iCs/>
          <w:sz w:val="26"/>
          <w:szCs w:val="26"/>
        </w:rPr>
        <w:t xml:space="preserve">а </w:t>
      </w:r>
      <w:r w:rsidR="006F7245" w:rsidRPr="00231120">
        <w:rPr>
          <w:rFonts w:ascii="Times New Roman" w:hAnsi="Times New Roman"/>
          <w:bCs/>
          <w:iCs/>
          <w:sz w:val="26"/>
          <w:szCs w:val="26"/>
        </w:rPr>
        <w:t>работят</w:t>
      </w:r>
      <w:r w:rsidR="00231120" w:rsidRPr="00231120">
        <w:rPr>
          <w:rFonts w:ascii="Times New Roman" w:hAnsi="Times New Roman"/>
          <w:bCs/>
          <w:iCs/>
          <w:sz w:val="26"/>
          <w:szCs w:val="26"/>
        </w:rPr>
        <w:t xml:space="preserve"> с документооборот, нормативна база </w:t>
      </w:r>
      <w:r w:rsidR="00E57802" w:rsidRPr="00231120">
        <w:rPr>
          <w:rFonts w:ascii="Times New Roman" w:hAnsi="Times New Roman"/>
          <w:bCs/>
          <w:iCs/>
          <w:sz w:val="26"/>
          <w:szCs w:val="26"/>
        </w:rPr>
        <w:t>и</w:t>
      </w:r>
      <w:r w:rsidR="00DC5990" w:rsidRPr="00231120">
        <w:rPr>
          <w:rFonts w:ascii="Times New Roman" w:hAnsi="Times New Roman"/>
          <w:bCs/>
          <w:iCs/>
          <w:sz w:val="26"/>
          <w:szCs w:val="26"/>
        </w:rPr>
        <w:t xml:space="preserve"> да спазват </w:t>
      </w:r>
      <w:r w:rsidR="00DC5990" w:rsidRPr="00A31FE7">
        <w:rPr>
          <w:rFonts w:ascii="Times New Roman" w:hAnsi="Times New Roman"/>
          <w:bCs/>
          <w:iCs/>
          <w:sz w:val="26"/>
          <w:szCs w:val="26"/>
        </w:rPr>
        <w:t>конфиденциалност</w:t>
      </w:r>
      <w:r w:rsidR="00231120" w:rsidRPr="00A31FE7">
        <w:rPr>
          <w:rFonts w:ascii="Times New Roman" w:hAnsi="Times New Roman"/>
          <w:bCs/>
          <w:iCs/>
          <w:sz w:val="26"/>
          <w:szCs w:val="26"/>
        </w:rPr>
        <w:t xml:space="preserve"> (удостовер</w:t>
      </w:r>
      <w:r w:rsidR="00A31FE7" w:rsidRPr="00A31FE7">
        <w:rPr>
          <w:rFonts w:ascii="Times New Roman" w:hAnsi="Times New Roman"/>
          <w:bCs/>
          <w:iCs/>
          <w:sz w:val="26"/>
          <w:szCs w:val="26"/>
        </w:rPr>
        <w:t xml:space="preserve">ява </w:t>
      </w:r>
      <w:r w:rsidR="00231120" w:rsidRPr="00A31FE7">
        <w:rPr>
          <w:rFonts w:ascii="Times New Roman" w:hAnsi="Times New Roman"/>
          <w:bCs/>
          <w:iCs/>
          <w:sz w:val="26"/>
          <w:szCs w:val="26"/>
        </w:rPr>
        <w:t>с</w:t>
      </w:r>
      <w:r w:rsidR="00A31FE7" w:rsidRPr="00A31FE7">
        <w:rPr>
          <w:rFonts w:ascii="Times New Roman" w:hAnsi="Times New Roman"/>
          <w:bCs/>
          <w:iCs/>
          <w:sz w:val="26"/>
          <w:szCs w:val="26"/>
        </w:rPr>
        <w:t>е</w:t>
      </w:r>
      <w:r w:rsidR="00231120" w:rsidRPr="00A31FE7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31FE7" w:rsidRPr="00A31FE7">
        <w:rPr>
          <w:rFonts w:ascii="Times New Roman" w:hAnsi="Times New Roman"/>
          <w:bCs/>
          <w:iCs/>
          <w:sz w:val="26"/>
          <w:szCs w:val="26"/>
        </w:rPr>
        <w:t xml:space="preserve">с </w:t>
      </w:r>
      <w:r w:rsidR="00231120" w:rsidRPr="00A31FE7">
        <w:rPr>
          <w:rFonts w:ascii="Times New Roman" w:hAnsi="Times New Roman"/>
          <w:bCs/>
          <w:iCs/>
          <w:sz w:val="26"/>
          <w:szCs w:val="26"/>
        </w:rPr>
        <w:t>декларация за конфиденциалност</w:t>
      </w:r>
      <w:r w:rsidR="004F6DE3" w:rsidRPr="00A31FE7">
        <w:rPr>
          <w:rFonts w:ascii="Times New Roman" w:hAnsi="Times New Roman"/>
          <w:bCs/>
          <w:iCs/>
          <w:sz w:val="26"/>
          <w:szCs w:val="26"/>
        </w:rPr>
        <w:t>, след определяне на кандидатите за обществени възпитатели</w:t>
      </w:r>
      <w:r w:rsidR="00231120" w:rsidRPr="00A31FE7">
        <w:rPr>
          <w:rFonts w:ascii="Times New Roman" w:hAnsi="Times New Roman"/>
          <w:bCs/>
          <w:iCs/>
          <w:sz w:val="26"/>
          <w:szCs w:val="26"/>
        </w:rPr>
        <w:t>)</w:t>
      </w:r>
      <w:r w:rsidR="0072517B" w:rsidRPr="00A31FE7">
        <w:rPr>
          <w:rFonts w:ascii="Times New Roman" w:hAnsi="Times New Roman"/>
          <w:bCs/>
          <w:iCs/>
          <w:sz w:val="26"/>
          <w:szCs w:val="26"/>
        </w:rPr>
        <w:t>;</w:t>
      </w:r>
    </w:p>
    <w:p w:rsidR="009055AA" w:rsidRPr="00A83C10" w:rsidRDefault="009055AA" w:rsidP="009055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A83C10">
        <w:rPr>
          <w:rFonts w:ascii="Times New Roman" w:hAnsi="Times New Roman"/>
          <w:bCs/>
          <w:iCs/>
          <w:sz w:val="26"/>
          <w:szCs w:val="26"/>
        </w:rPr>
        <w:tab/>
      </w:r>
      <w:r w:rsidRPr="00A83C10">
        <w:rPr>
          <w:rFonts w:ascii="Times New Roman" w:hAnsi="Times New Roman"/>
          <w:bCs/>
          <w:iCs/>
          <w:sz w:val="26"/>
          <w:szCs w:val="26"/>
        </w:rPr>
        <w:tab/>
        <w:t>8. д</w:t>
      </w:r>
      <w:r w:rsidR="006F7245" w:rsidRPr="00A83C10">
        <w:rPr>
          <w:rFonts w:ascii="Times New Roman" w:hAnsi="Times New Roman"/>
          <w:bCs/>
          <w:iCs/>
          <w:sz w:val="26"/>
          <w:szCs w:val="26"/>
        </w:rPr>
        <w:t xml:space="preserve">а </w:t>
      </w:r>
      <w:r w:rsidRPr="00A83C10">
        <w:rPr>
          <w:rFonts w:ascii="Times New Roman" w:hAnsi="Times New Roman"/>
          <w:bCs/>
          <w:iCs/>
          <w:sz w:val="26"/>
          <w:szCs w:val="26"/>
        </w:rPr>
        <w:t xml:space="preserve">могат да </w:t>
      </w:r>
      <w:r w:rsidR="00966708" w:rsidRPr="00A83C10">
        <w:rPr>
          <w:rFonts w:ascii="Times New Roman" w:hAnsi="Times New Roman"/>
          <w:bCs/>
          <w:iCs/>
          <w:sz w:val="26"/>
          <w:szCs w:val="26"/>
        </w:rPr>
        <w:t>спазва</w:t>
      </w:r>
      <w:r w:rsidR="006F7245" w:rsidRPr="00A83C10">
        <w:rPr>
          <w:rFonts w:ascii="Times New Roman" w:hAnsi="Times New Roman"/>
          <w:bCs/>
          <w:iCs/>
          <w:sz w:val="26"/>
          <w:szCs w:val="26"/>
        </w:rPr>
        <w:t>т</w:t>
      </w:r>
      <w:r w:rsidR="0040691A" w:rsidRPr="00A83C1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E57802" w:rsidRPr="00A83C10">
        <w:rPr>
          <w:rFonts w:ascii="Times New Roman" w:hAnsi="Times New Roman"/>
          <w:bCs/>
          <w:iCs/>
          <w:sz w:val="26"/>
          <w:szCs w:val="26"/>
        </w:rPr>
        <w:t>срок</w:t>
      </w:r>
      <w:r w:rsidR="0072517B" w:rsidRPr="00A83C10">
        <w:rPr>
          <w:rFonts w:ascii="Times New Roman" w:hAnsi="Times New Roman"/>
          <w:bCs/>
          <w:iCs/>
          <w:sz w:val="26"/>
          <w:szCs w:val="26"/>
        </w:rPr>
        <w:t>ове при отчитане на работата си;</w:t>
      </w:r>
    </w:p>
    <w:p w:rsidR="00E57802" w:rsidRPr="00A83C10" w:rsidRDefault="009055AA" w:rsidP="009055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A83C10">
        <w:rPr>
          <w:rFonts w:ascii="Times New Roman" w:hAnsi="Times New Roman"/>
          <w:bCs/>
          <w:iCs/>
          <w:sz w:val="26"/>
          <w:szCs w:val="26"/>
        </w:rPr>
        <w:tab/>
      </w:r>
      <w:r w:rsidRPr="00A83C10">
        <w:rPr>
          <w:rFonts w:ascii="Times New Roman" w:hAnsi="Times New Roman"/>
          <w:bCs/>
          <w:iCs/>
          <w:sz w:val="26"/>
          <w:szCs w:val="26"/>
        </w:rPr>
        <w:tab/>
        <w:t>9. д</w:t>
      </w:r>
      <w:r w:rsidR="00E57802" w:rsidRPr="00A83C10">
        <w:rPr>
          <w:rFonts w:ascii="Times New Roman" w:hAnsi="Times New Roman"/>
          <w:bCs/>
          <w:iCs/>
          <w:sz w:val="26"/>
          <w:szCs w:val="26"/>
        </w:rPr>
        <w:t>а имат познания за особеностите и характеристиките на деца с асоциално поведение, деца с агресивно поведение, конфликтни, с трудности в социализацията</w:t>
      </w:r>
      <w:r w:rsidR="00E57802" w:rsidRPr="007707B9">
        <w:rPr>
          <w:rFonts w:ascii="Times New Roman" w:hAnsi="Times New Roman"/>
          <w:bCs/>
          <w:iCs/>
          <w:color w:val="FF0000"/>
          <w:sz w:val="26"/>
          <w:szCs w:val="26"/>
        </w:rPr>
        <w:t xml:space="preserve"> </w:t>
      </w:r>
      <w:r w:rsidR="00E57802" w:rsidRPr="00A83C10">
        <w:rPr>
          <w:rFonts w:ascii="Times New Roman" w:hAnsi="Times New Roman"/>
          <w:bCs/>
          <w:iCs/>
          <w:sz w:val="26"/>
          <w:szCs w:val="26"/>
        </w:rPr>
        <w:t>и общуването, с девиантно поведение</w:t>
      </w:r>
      <w:r w:rsidRPr="00A83C10">
        <w:rPr>
          <w:rFonts w:ascii="Times New Roman" w:hAnsi="Times New Roman"/>
          <w:bCs/>
          <w:iCs/>
          <w:sz w:val="26"/>
          <w:szCs w:val="26"/>
        </w:rPr>
        <w:t>.</w:t>
      </w:r>
    </w:p>
    <w:p w:rsidR="009055AA" w:rsidRPr="007707B9" w:rsidRDefault="009055AA" w:rsidP="009055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/>
          <w:iCs/>
          <w:color w:val="FF0000"/>
          <w:sz w:val="26"/>
          <w:szCs w:val="26"/>
          <w:lang w:val="en-US"/>
        </w:rPr>
      </w:pPr>
    </w:p>
    <w:p w:rsidR="0055366B" w:rsidRPr="00A83C10" w:rsidRDefault="006F7245" w:rsidP="009055A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146" w:hanging="426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A83C10">
        <w:rPr>
          <w:rFonts w:ascii="Times New Roman" w:hAnsi="Times New Roman"/>
          <w:b/>
          <w:bCs/>
          <w:iCs/>
          <w:sz w:val="26"/>
          <w:szCs w:val="26"/>
        </w:rPr>
        <w:t>Функции на обществения възпитател</w:t>
      </w:r>
      <w:r w:rsidR="00E24AE4" w:rsidRPr="00A83C10">
        <w:rPr>
          <w:rFonts w:ascii="Times New Roman" w:hAnsi="Times New Roman"/>
          <w:b/>
          <w:bCs/>
          <w:iCs/>
          <w:sz w:val="26"/>
          <w:szCs w:val="26"/>
        </w:rPr>
        <w:t>:</w:t>
      </w:r>
    </w:p>
    <w:p w:rsidR="009055AA" w:rsidRPr="008C1541" w:rsidRDefault="009055AA" w:rsidP="009055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8C1541">
        <w:rPr>
          <w:rFonts w:ascii="Times New Roman" w:hAnsi="Times New Roman"/>
          <w:bCs/>
          <w:iCs/>
          <w:sz w:val="26"/>
          <w:szCs w:val="26"/>
        </w:rPr>
        <w:tab/>
      </w:r>
      <w:r w:rsidRPr="008C1541">
        <w:rPr>
          <w:rFonts w:ascii="Times New Roman" w:hAnsi="Times New Roman"/>
          <w:bCs/>
          <w:iCs/>
          <w:sz w:val="26"/>
          <w:szCs w:val="26"/>
        </w:rPr>
        <w:tab/>
        <w:t xml:space="preserve">1. </w:t>
      </w:r>
      <w:r w:rsidR="00E24AE4" w:rsidRPr="008C1541">
        <w:rPr>
          <w:rFonts w:ascii="Times New Roman" w:hAnsi="Times New Roman"/>
          <w:bCs/>
          <w:iCs/>
          <w:sz w:val="26"/>
          <w:szCs w:val="26"/>
        </w:rPr>
        <w:t>Обществения</w:t>
      </w:r>
      <w:r w:rsidR="006F7245" w:rsidRPr="008C1541">
        <w:rPr>
          <w:rFonts w:ascii="Times New Roman" w:hAnsi="Times New Roman"/>
          <w:bCs/>
          <w:iCs/>
          <w:sz w:val="26"/>
          <w:szCs w:val="26"/>
        </w:rPr>
        <w:t>т</w:t>
      </w:r>
      <w:r w:rsidR="00E24AE4" w:rsidRPr="008C1541">
        <w:rPr>
          <w:rFonts w:ascii="Times New Roman" w:hAnsi="Times New Roman"/>
          <w:bCs/>
          <w:iCs/>
          <w:sz w:val="26"/>
          <w:szCs w:val="26"/>
        </w:rPr>
        <w:t xml:space="preserve"> възпитател извършва индивидуална, корекционно-възпитателна работа с определените му от местната комисия малолетни и непълнолетни деца, съгласно изискванията на </w:t>
      </w:r>
      <w:r w:rsidR="00AB0972" w:rsidRPr="008C1541">
        <w:rPr>
          <w:rFonts w:ascii="Times New Roman" w:hAnsi="Times New Roman"/>
          <w:bCs/>
          <w:iCs/>
          <w:sz w:val="26"/>
          <w:szCs w:val="26"/>
        </w:rPr>
        <w:t>ЗБППМН</w:t>
      </w:r>
      <w:r w:rsidR="00E24AE4" w:rsidRPr="008C1541">
        <w:rPr>
          <w:rFonts w:ascii="Times New Roman" w:hAnsi="Times New Roman"/>
          <w:bCs/>
          <w:iCs/>
          <w:sz w:val="26"/>
          <w:szCs w:val="26"/>
        </w:rPr>
        <w:t xml:space="preserve"> и ст</w:t>
      </w:r>
      <w:r w:rsidR="0072517B" w:rsidRPr="008C1541">
        <w:rPr>
          <w:rFonts w:ascii="Times New Roman" w:hAnsi="Times New Roman"/>
          <w:bCs/>
          <w:iCs/>
          <w:sz w:val="26"/>
          <w:szCs w:val="26"/>
        </w:rPr>
        <w:t>атута на обществения възпитател</w:t>
      </w:r>
      <w:r w:rsidRPr="008C1541">
        <w:rPr>
          <w:rFonts w:ascii="Times New Roman" w:hAnsi="Times New Roman"/>
          <w:bCs/>
          <w:iCs/>
          <w:sz w:val="26"/>
          <w:szCs w:val="26"/>
        </w:rPr>
        <w:t>.</w:t>
      </w:r>
    </w:p>
    <w:p w:rsidR="00141470" w:rsidRDefault="009055AA" w:rsidP="0014147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7707B9">
        <w:rPr>
          <w:rFonts w:ascii="Times New Roman" w:hAnsi="Times New Roman"/>
          <w:bCs/>
          <w:iCs/>
          <w:color w:val="FF0000"/>
          <w:sz w:val="26"/>
          <w:szCs w:val="26"/>
        </w:rPr>
        <w:tab/>
      </w:r>
      <w:r w:rsidRPr="007707B9">
        <w:rPr>
          <w:rFonts w:ascii="Times New Roman" w:hAnsi="Times New Roman"/>
          <w:bCs/>
          <w:iCs/>
          <w:color w:val="FF0000"/>
          <w:sz w:val="26"/>
          <w:szCs w:val="26"/>
        </w:rPr>
        <w:tab/>
      </w:r>
      <w:r w:rsidRPr="007E5BF3">
        <w:rPr>
          <w:rFonts w:ascii="Times New Roman" w:hAnsi="Times New Roman"/>
          <w:bCs/>
          <w:iCs/>
          <w:sz w:val="26"/>
          <w:szCs w:val="26"/>
        </w:rPr>
        <w:t xml:space="preserve">2. </w:t>
      </w:r>
      <w:r w:rsidR="00E24AE4" w:rsidRPr="007E5BF3">
        <w:rPr>
          <w:rFonts w:ascii="Times New Roman" w:hAnsi="Times New Roman"/>
          <w:bCs/>
          <w:iCs/>
          <w:sz w:val="26"/>
          <w:szCs w:val="26"/>
        </w:rPr>
        <w:t>Обществения</w:t>
      </w:r>
      <w:r w:rsidR="006F7245" w:rsidRPr="007E5BF3">
        <w:rPr>
          <w:rFonts w:ascii="Times New Roman" w:hAnsi="Times New Roman"/>
          <w:bCs/>
          <w:iCs/>
          <w:sz w:val="26"/>
          <w:szCs w:val="26"/>
        </w:rPr>
        <w:t>т</w:t>
      </w:r>
      <w:r w:rsidR="00E24AE4" w:rsidRPr="007E5BF3">
        <w:rPr>
          <w:rFonts w:ascii="Times New Roman" w:hAnsi="Times New Roman"/>
          <w:bCs/>
          <w:iCs/>
          <w:sz w:val="26"/>
          <w:szCs w:val="26"/>
        </w:rPr>
        <w:t xml:space="preserve"> възпитател взаимодейства с родителите (или лицата, които го заместват), председателя, секретаря и членовете на състава на МКБППМН при Община Лясковец, училищните ръководства, класни ръководители, педагогически </w:t>
      </w:r>
      <w:r w:rsidR="00E24AE4" w:rsidRPr="00F5725B">
        <w:rPr>
          <w:rFonts w:ascii="Times New Roman" w:hAnsi="Times New Roman"/>
          <w:bCs/>
          <w:iCs/>
          <w:sz w:val="26"/>
          <w:szCs w:val="26"/>
        </w:rPr>
        <w:t>съветници, социални работници, психолози, лекари и специализирани институции</w:t>
      </w:r>
      <w:r w:rsidR="00E27F96" w:rsidRPr="00F5725B">
        <w:rPr>
          <w:rFonts w:ascii="Times New Roman" w:hAnsi="Times New Roman"/>
          <w:bCs/>
          <w:iCs/>
          <w:sz w:val="26"/>
          <w:szCs w:val="26"/>
        </w:rPr>
        <w:t xml:space="preserve"> (прокуратура, структурите на МВР, СПИ, ВУИ и др.)</w:t>
      </w:r>
      <w:r w:rsidR="00A31FE7">
        <w:rPr>
          <w:rFonts w:ascii="Times New Roman" w:hAnsi="Times New Roman"/>
          <w:bCs/>
          <w:iCs/>
          <w:sz w:val="26"/>
          <w:szCs w:val="26"/>
        </w:rPr>
        <w:t>, с</w:t>
      </w:r>
      <w:r w:rsidR="006C2C00" w:rsidRPr="00A31FE7">
        <w:rPr>
          <w:rFonts w:ascii="Times New Roman" w:hAnsi="Times New Roman"/>
          <w:bCs/>
          <w:iCs/>
          <w:sz w:val="26"/>
          <w:szCs w:val="26"/>
        </w:rPr>
        <w:t>ъгл. правомощията му по чл. 44 от ЗБППМН</w:t>
      </w:r>
      <w:r w:rsidRPr="00A31FE7">
        <w:rPr>
          <w:rFonts w:ascii="Times New Roman" w:hAnsi="Times New Roman"/>
          <w:bCs/>
          <w:iCs/>
          <w:sz w:val="26"/>
          <w:szCs w:val="26"/>
        </w:rPr>
        <w:t>.</w:t>
      </w:r>
    </w:p>
    <w:p w:rsidR="009055AA" w:rsidRPr="00DB5B0E" w:rsidRDefault="00141470" w:rsidP="0014147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ab/>
      </w:r>
      <w:r>
        <w:rPr>
          <w:rFonts w:ascii="Times New Roman" w:hAnsi="Times New Roman"/>
          <w:bCs/>
          <w:iCs/>
          <w:sz w:val="26"/>
          <w:szCs w:val="26"/>
        </w:rPr>
        <w:tab/>
      </w:r>
      <w:r w:rsidR="009055AA" w:rsidRPr="00DB5B0E">
        <w:rPr>
          <w:rFonts w:ascii="Times New Roman" w:hAnsi="Times New Roman"/>
          <w:bCs/>
          <w:iCs/>
          <w:sz w:val="26"/>
          <w:szCs w:val="26"/>
        </w:rPr>
        <w:t xml:space="preserve">3. </w:t>
      </w:r>
      <w:r w:rsidR="00BF3F07" w:rsidRPr="00DB5B0E">
        <w:rPr>
          <w:rFonts w:ascii="Times New Roman" w:hAnsi="Times New Roman"/>
          <w:bCs/>
          <w:iCs/>
          <w:sz w:val="26"/>
          <w:szCs w:val="26"/>
        </w:rPr>
        <w:t>Обществени</w:t>
      </w:r>
      <w:r w:rsidR="006F7245" w:rsidRPr="00DB5B0E">
        <w:rPr>
          <w:rFonts w:ascii="Times New Roman" w:hAnsi="Times New Roman"/>
          <w:bCs/>
          <w:iCs/>
          <w:sz w:val="26"/>
          <w:szCs w:val="26"/>
        </w:rPr>
        <w:t>ят</w:t>
      </w:r>
      <w:r w:rsidR="00AB0972" w:rsidRPr="00DB5B0E">
        <w:rPr>
          <w:rFonts w:ascii="Times New Roman" w:hAnsi="Times New Roman"/>
          <w:bCs/>
          <w:iCs/>
          <w:sz w:val="26"/>
          <w:szCs w:val="26"/>
        </w:rPr>
        <w:t xml:space="preserve"> възпитател участва</w:t>
      </w:r>
      <w:r w:rsidR="00BF3F07" w:rsidRPr="00DB5B0E">
        <w:rPr>
          <w:rFonts w:ascii="Times New Roman" w:hAnsi="Times New Roman"/>
          <w:bCs/>
          <w:iCs/>
          <w:sz w:val="26"/>
          <w:szCs w:val="26"/>
        </w:rPr>
        <w:t xml:space="preserve"> в проверки, организирани от МКБППМН, от полицията и от други органи във връзка със спазването на нормативните актове, касаещи малолетните и непълнолетните, в проверки по конкретни поводи, включително и по изпълнение на мерките по чл. 13, ал.</w:t>
      </w:r>
      <w:r w:rsidR="004D3E0F" w:rsidRPr="00DB5B0E">
        <w:rPr>
          <w:rFonts w:ascii="Times New Roman" w:hAnsi="Times New Roman"/>
          <w:bCs/>
          <w:iCs/>
          <w:sz w:val="26"/>
          <w:szCs w:val="26"/>
        </w:rPr>
        <w:t xml:space="preserve"> 1  </w:t>
      </w:r>
      <w:r w:rsidR="009055AA" w:rsidRPr="00DB5B0E">
        <w:rPr>
          <w:rFonts w:ascii="Times New Roman" w:hAnsi="Times New Roman"/>
          <w:bCs/>
          <w:iCs/>
          <w:sz w:val="26"/>
          <w:szCs w:val="26"/>
        </w:rPr>
        <w:t>т. 6, т. 7 и т. 8 от ЗБППМН.</w:t>
      </w:r>
    </w:p>
    <w:p w:rsidR="009055AA" w:rsidRPr="00E57311" w:rsidRDefault="009055AA" w:rsidP="009055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E57311">
        <w:rPr>
          <w:rFonts w:ascii="Times New Roman" w:hAnsi="Times New Roman"/>
          <w:bCs/>
          <w:iCs/>
          <w:sz w:val="26"/>
          <w:szCs w:val="26"/>
        </w:rPr>
        <w:tab/>
      </w:r>
      <w:r w:rsidRPr="00E57311">
        <w:rPr>
          <w:rFonts w:ascii="Times New Roman" w:hAnsi="Times New Roman"/>
          <w:bCs/>
          <w:iCs/>
          <w:sz w:val="26"/>
          <w:szCs w:val="26"/>
        </w:rPr>
        <w:tab/>
        <w:t xml:space="preserve">4. </w:t>
      </w:r>
      <w:r w:rsidR="00141470" w:rsidRPr="00E57311">
        <w:rPr>
          <w:rFonts w:ascii="Times New Roman" w:hAnsi="Times New Roman"/>
          <w:bCs/>
          <w:iCs/>
          <w:sz w:val="26"/>
          <w:szCs w:val="26"/>
        </w:rPr>
        <w:t>Общественият възпитател участва в работни срещи и обучения за повишаване квалификацията си.</w:t>
      </w:r>
    </w:p>
    <w:p w:rsidR="009055AA" w:rsidRDefault="009055AA" w:rsidP="009055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E57311">
        <w:rPr>
          <w:rFonts w:ascii="Times New Roman" w:hAnsi="Times New Roman"/>
          <w:bCs/>
          <w:iCs/>
          <w:sz w:val="26"/>
          <w:szCs w:val="26"/>
        </w:rPr>
        <w:tab/>
      </w:r>
      <w:r w:rsidRPr="00E57311">
        <w:rPr>
          <w:rFonts w:ascii="Times New Roman" w:hAnsi="Times New Roman"/>
          <w:bCs/>
          <w:iCs/>
          <w:sz w:val="26"/>
          <w:szCs w:val="26"/>
        </w:rPr>
        <w:tab/>
        <w:t xml:space="preserve">5. </w:t>
      </w:r>
      <w:r w:rsidR="00141470" w:rsidRPr="00E57311">
        <w:rPr>
          <w:rFonts w:ascii="Times New Roman" w:hAnsi="Times New Roman"/>
          <w:bCs/>
          <w:iCs/>
          <w:sz w:val="26"/>
          <w:szCs w:val="26"/>
        </w:rPr>
        <w:t>Общественият възпитател изпълнява и други задължения, регламентирани в ЗБППМН произлизащи от статута му като такъв.</w:t>
      </w:r>
    </w:p>
    <w:p w:rsidR="00141470" w:rsidRPr="007707B9" w:rsidRDefault="00141470" w:rsidP="009055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6430BA" w:rsidRPr="00E57311" w:rsidRDefault="00EA3A50" w:rsidP="009055A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146" w:hanging="426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E57311">
        <w:rPr>
          <w:rFonts w:ascii="Times New Roman" w:hAnsi="Times New Roman"/>
          <w:b/>
          <w:bCs/>
          <w:iCs/>
          <w:sz w:val="26"/>
          <w:szCs w:val="26"/>
        </w:rPr>
        <w:t>Начин за провеждане на п</w:t>
      </w:r>
      <w:r w:rsidR="009055AA" w:rsidRPr="00E57311">
        <w:rPr>
          <w:rFonts w:ascii="Times New Roman" w:hAnsi="Times New Roman"/>
          <w:b/>
          <w:bCs/>
          <w:iCs/>
          <w:sz w:val="26"/>
          <w:szCs w:val="26"/>
        </w:rPr>
        <w:t>одбора</w:t>
      </w:r>
      <w:r w:rsidRPr="00E57311">
        <w:rPr>
          <w:rFonts w:ascii="Times New Roman" w:hAnsi="Times New Roman"/>
          <w:b/>
          <w:bCs/>
          <w:iCs/>
          <w:sz w:val="26"/>
          <w:szCs w:val="26"/>
        </w:rPr>
        <w:t>:</w:t>
      </w:r>
    </w:p>
    <w:p w:rsidR="00EA3A50" w:rsidRPr="00E57311" w:rsidRDefault="009055AA" w:rsidP="009055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E57311">
        <w:rPr>
          <w:rFonts w:ascii="Times New Roman" w:hAnsi="Times New Roman"/>
          <w:bCs/>
          <w:iCs/>
          <w:sz w:val="26"/>
          <w:szCs w:val="26"/>
        </w:rPr>
        <w:tab/>
      </w:r>
      <w:r w:rsidRPr="00E57311">
        <w:rPr>
          <w:rFonts w:ascii="Times New Roman" w:hAnsi="Times New Roman"/>
          <w:bCs/>
          <w:iCs/>
          <w:sz w:val="26"/>
          <w:szCs w:val="26"/>
        </w:rPr>
        <w:tab/>
        <w:t xml:space="preserve">1. </w:t>
      </w:r>
      <w:r w:rsidR="0072517B" w:rsidRPr="00E57311">
        <w:rPr>
          <w:rFonts w:ascii="Times New Roman" w:hAnsi="Times New Roman"/>
          <w:bCs/>
          <w:iCs/>
          <w:sz w:val="26"/>
          <w:szCs w:val="26"/>
        </w:rPr>
        <w:t>Подбор по документи;</w:t>
      </w:r>
    </w:p>
    <w:p w:rsidR="00EA3A50" w:rsidRPr="00E57311" w:rsidRDefault="009055AA" w:rsidP="009055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E57311">
        <w:rPr>
          <w:rFonts w:ascii="Times New Roman" w:hAnsi="Times New Roman"/>
          <w:bCs/>
          <w:iCs/>
          <w:sz w:val="26"/>
          <w:szCs w:val="26"/>
        </w:rPr>
        <w:tab/>
      </w:r>
      <w:r w:rsidRPr="00E57311">
        <w:rPr>
          <w:rFonts w:ascii="Times New Roman" w:hAnsi="Times New Roman"/>
          <w:bCs/>
          <w:iCs/>
          <w:sz w:val="26"/>
          <w:szCs w:val="26"/>
        </w:rPr>
        <w:tab/>
        <w:t xml:space="preserve">2. </w:t>
      </w:r>
      <w:r w:rsidR="0072517B" w:rsidRPr="00E57311">
        <w:rPr>
          <w:rFonts w:ascii="Times New Roman" w:hAnsi="Times New Roman"/>
          <w:bCs/>
          <w:iCs/>
          <w:sz w:val="26"/>
          <w:szCs w:val="26"/>
        </w:rPr>
        <w:t xml:space="preserve">Интервю с </w:t>
      </w:r>
      <w:r w:rsidR="000207BF" w:rsidRPr="00E57311">
        <w:rPr>
          <w:rFonts w:ascii="Times New Roman" w:hAnsi="Times New Roman"/>
          <w:bCs/>
          <w:iCs/>
          <w:sz w:val="26"/>
          <w:szCs w:val="26"/>
        </w:rPr>
        <w:t>одобрените кандидати.</w:t>
      </w:r>
    </w:p>
    <w:p w:rsidR="009055AA" w:rsidRPr="007707B9" w:rsidRDefault="009055AA" w:rsidP="009055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800A39" w:rsidRPr="00E57311" w:rsidRDefault="009055AA" w:rsidP="009055AA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E57311">
        <w:rPr>
          <w:rFonts w:ascii="Times New Roman" w:hAnsi="Times New Roman"/>
          <w:b/>
          <w:bCs/>
          <w:iCs/>
          <w:sz w:val="26"/>
          <w:szCs w:val="26"/>
          <w:lang w:val="en-US"/>
        </w:rPr>
        <w:t>V</w:t>
      </w:r>
      <w:r w:rsidRPr="00E57311">
        <w:rPr>
          <w:rFonts w:ascii="Times New Roman" w:hAnsi="Times New Roman"/>
          <w:b/>
          <w:bCs/>
          <w:iCs/>
          <w:sz w:val="26"/>
          <w:szCs w:val="26"/>
        </w:rPr>
        <w:t xml:space="preserve">. </w:t>
      </w:r>
      <w:r w:rsidR="00800A39" w:rsidRPr="00E57311">
        <w:rPr>
          <w:rFonts w:ascii="Times New Roman" w:hAnsi="Times New Roman"/>
          <w:b/>
          <w:bCs/>
          <w:iCs/>
          <w:sz w:val="26"/>
          <w:szCs w:val="26"/>
        </w:rPr>
        <w:t>Необходими документи за кандидатстване:</w:t>
      </w:r>
    </w:p>
    <w:p w:rsidR="00AF6521" w:rsidRDefault="009055AA" w:rsidP="00AF652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E57311">
        <w:rPr>
          <w:rFonts w:ascii="Times New Roman" w:hAnsi="Times New Roman"/>
          <w:bCs/>
          <w:iCs/>
          <w:sz w:val="26"/>
          <w:szCs w:val="26"/>
        </w:rPr>
        <w:tab/>
      </w:r>
      <w:r w:rsidRPr="00E57311">
        <w:rPr>
          <w:rFonts w:ascii="Times New Roman" w:hAnsi="Times New Roman"/>
          <w:bCs/>
          <w:iCs/>
          <w:sz w:val="26"/>
          <w:szCs w:val="26"/>
        </w:rPr>
        <w:tab/>
        <w:t xml:space="preserve">1. </w:t>
      </w:r>
      <w:r w:rsidR="00800A39" w:rsidRPr="00E57311">
        <w:rPr>
          <w:rFonts w:ascii="Times New Roman" w:hAnsi="Times New Roman"/>
          <w:bCs/>
          <w:iCs/>
          <w:sz w:val="26"/>
          <w:szCs w:val="26"/>
        </w:rPr>
        <w:t xml:space="preserve">Заявление до Председателя на МКБППМН при Община Лясковец </w:t>
      </w:r>
      <w:r w:rsidR="0072517B" w:rsidRPr="00E57311">
        <w:rPr>
          <w:rFonts w:ascii="Times New Roman" w:hAnsi="Times New Roman"/>
          <w:bCs/>
          <w:iCs/>
          <w:sz w:val="26"/>
          <w:szCs w:val="26"/>
        </w:rPr>
        <w:t>(</w:t>
      </w:r>
      <w:r w:rsidR="00E37740" w:rsidRPr="00E57311">
        <w:rPr>
          <w:rFonts w:ascii="Times New Roman" w:hAnsi="Times New Roman"/>
          <w:bCs/>
          <w:iCs/>
          <w:sz w:val="26"/>
          <w:szCs w:val="26"/>
        </w:rPr>
        <w:t>по образец</w:t>
      </w:r>
      <w:r w:rsidR="0072517B" w:rsidRPr="00E57311">
        <w:rPr>
          <w:rFonts w:ascii="Times New Roman" w:hAnsi="Times New Roman"/>
          <w:bCs/>
          <w:iCs/>
          <w:sz w:val="26"/>
          <w:szCs w:val="26"/>
        </w:rPr>
        <w:t xml:space="preserve"> – Приложение № 1);</w:t>
      </w:r>
    </w:p>
    <w:p w:rsidR="00AF6521" w:rsidRDefault="009055AA" w:rsidP="00AF652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E57311">
        <w:rPr>
          <w:rFonts w:ascii="Times New Roman" w:hAnsi="Times New Roman"/>
          <w:bCs/>
          <w:iCs/>
          <w:sz w:val="26"/>
          <w:szCs w:val="26"/>
        </w:rPr>
        <w:tab/>
      </w:r>
      <w:r w:rsidRPr="00E57311">
        <w:rPr>
          <w:rFonts w:ascii="Times New Roman" w:hAnsi="Times New Roman"/>
          <w:bCs/>
          <w:iCs/>
          <w:sz w:val="26"/>
          <w:szCs w:val="26"/>
        </w:rPr>
        <w:tab/>
        <w:t xml:space="preserve">2. </w:t>
      </w:r>
      <w:r w:rsidR="00AF6521" w:rsidRPr="00AF6521">
        <w:rPr>
          <w:rFonts w:ascii="Times New Roman" w:hAnsi="Times New Roman"/>
          <w:bCs/>
          <w:iCs/>
          <w:sz w:val="26"/>
          <w:szCs w:val="26"/>
        </w:rPr>
        <w:t>Декларация -</w:t>
      </w:r>
      <w:r w:rsidR="00AF652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F6521" w:rsidRPr="00AF6521">
        <w:rPr>
          <w:rFonts w:ascii="Times New Roman" w:hAnsi="Times New Roman"/>
          <w:bCs/>
          <w:iCs/>
          <w:sz w:val="26"/>
          <w:szCs w:val="26"/>
        </w:rPr>
        <w:t>съгласие за обработване на лични данни</w:t>
      </w:r>
      <w:r w:rsidR="00AF652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F6521" w:rsidRPr="00E57311">
        <w:rPr>
          <w:rFonts w:ascii="Times New Roman" w:hAnsi="Times New Roman"/>
          <w:bCs/>
          <w:iCs/>
          <w:sz w:val="26"/>
          <w:szCs w:val="26"/>
        </w:rPr>
        <w:t xml:space="preserve">(по образец – Приложение № </w:t>
      </w:r>
      <w:r w:rsidR="00AF6521">
        <w:rPr>
          <w:rFonts w:ascii="Times New Roman" w:hAnsi="Times New Roman"/>
          <w:bCs/>
          <w:iCs/>
          <w:sz w:val="26"/>
          <w:szCs w:val="26"/>
        </w:rPr>
        <w:t>2</w:t>
      </w:r>
      <w:r w:rsidR="00AF6521" w:rsidRPr="00E57311">
        <w:rPr>
          <w:rFonts w:ascii="Times New Roman" w:hAnsi="Times New Roman"/>
          <w:bCs/>
          <w:iCs/>
          <w:sz w:val="26"/>
          <w:szCs w:val="26"/>
        </w:rPr>
        <w:t>);</w:t>
      </w:r>
    </w:p>
    <w:p w:rsidR="00800A39" w:rsidRPr="00E57311" w:rsidRDefault="00AF6521" w:rsidP="009055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ab/>
      </w:r>
      <w:r>
        <w:rPr>
          <w:rFonts w:ascii="Times New Roman" w:hAnsi="Times New Roman"/>
          <w:bCs/>
          <w:iCs/>
          <w:sz w:val="26"/>
          <w:szCs w:val="26"/>
        </w:rPr>
        <w:tab/>
        <w:t xml:space="preserve">3. </w:t>
      </w:r>
      <w:r w:rsidR="00800A39" w:rsidRPr="00E57311">
        <w:rPr>
          <w:rFonts w:ascii="Times New Roman" w:hAnsi="Times New Roman"/>
          <w:bCs/>
          <w:iCs/>
          <w:sz w:val="26"/>
          <w:szCs w:val="26"/>
        </w:rPr>
        <w:t>Автобиография (CV</w:t>
      </w:r>
      <w:r w:rsidR="0072517B" w:rsidRPr="00E57311">
        <w:rPr>
          <w:rFonts w:ascii="Times New Roman" w:hAnsi="Times New Roman"/>
          <w:bCs/>
          <w:iCs/>
          <w:sz w:val="26"/>
          <w:szCs w:val="26"/>
        </w:rPr>
        <w:t xml:space="preserve"> – формат europass</w:t>
      </w:r>
      <w:r w:rsidR="00800A39" w:rsidRPr="00E57311">
        <w:rPr>
          <w:rFonts w:ascii="Times New Roman" w:hAnsi="Times New Roman"/>
          <w:bCs/>
          <w:iCs/>
          <w:sz w:val="26"/>
          <w:szCs w:val="26"/>
        </w:rPr>
        <w:t>)</w:t>
      </w:r>
      <w:r w:rsidR="0072517B" w:rsidRPr="00E57311">
        <w:rPr>
          <w:rFonts w:ascii="Times New Roman" w:hAnsi="Times New Roman"/>
          <w:bCs/>
          <w:iCs/>
          <w:sz w:val="26"/>
          <w:szCs w:val="26"/>
        </w:rPr>
        <w:t>;</w:t>
      </w:r>
    </w:p>
    <w:p w:rsidR="00F304B5" w:rsidRPr="00E57311" w:rsidRDefault="00AF6521" w:rsidP="009055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ab/>
      </w:r>
      <w:r>
        <w:rPr>
          <w:rFonts w:ascii="Times New Roman" w:hAnsi="Times New Roman"/>
          <w:bCs/>
          <w:iCs/>
          <w:sz w:val="26"/>
          <w:szCs w:val="26"/>
        </w:rPr>
        <w:tab/>
        <w:t>4</w:t>
      </w:r>
      <w:r w:rsidR="009055AA" w:rsidRPr="00E57311"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="0072517B" w:rsidRPr="00E57311">
        <w:rPr>
          <w:rFonts w:ascii="Times New Roman" w:hAnsi="Times New Roman"/>
          <w:bCs/>
          <w:iCs/>
          <w:sz w:val="26"/>
          <w:szCs w:val="26"/>
        </w:rPr>
        <w:t>Мотивационно писмо;</w:t>
      </w:r>
    </w:p>
    <w:p w:rsidR="00800A39" w:rsidRPr="00E57311" w:rsidRDefault="00AF6521" w:rsidP="009055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ab/>
      </w:r>
      <w:r>
        <w:rPr>
          <w:rFonts w:ascii="Times New Roman" w:hAnsi="Times New Roman"/>
          <w:bCs/>
          <w:iCs/>
          <w:sz w:val="26"/>
          <w:szCs w:val="26"/>
        </w:rPr>
        <w:tab/>
        <w:t>5</w:t>
      </w:r>
      <w:r w:rsidR="009055AA" w:rsidRPr="00E57311">
        <w:rPr>
          <w:rFonts w:ascii="Times New Roman" w:hAnsi="Times New Roman"/>
          <w:bCs/>
          <w:iCs/>
          <w:sz w:val="26"/>
          <w:szCs w:val="26"/>
        </w:rPr>
        <w:t>. Д</w:t>
      </w:r>
      <w:r w:rsidR="0072517B" w:rsidRPr="00E57311">
        <w:rPr>
          <w:rFonts w:ascii="Times New Roman" w:hAnsi="Times New Roman"/>
          <w:bCs/>
          <w:iCs/>
          <w:sz w:val="26"/>
          <w:szCs w:val="26"/>
        </w:rPr>
        <w:t>иплома за завършено образование</w:t>
      </w:r>
      <w:r w:rsidR="009055AA" w:rsidRPr="00E57311">
        <w:rPr>
          <w:rFonts w:ascii="Times New Roman" w:hAnsi="Times New Roman"/>
          <w:bCs/>
          <w:iCs/>
          <w:sz w:val="26"/>
          <w:szCs w:val="26"/>
        </w:rPr>
        <w:t xml:space="preserve"> - копие</w:t>
      </w:r>
      <w:r w:rsidR="0072517B" w:rsidRPr="00E57311">
        <w:rPr>
          <w:rFonts w:ascii="Times New Roman" w:hAnsi="Times New Roman"/>
          <w:bCs/>
          <w:iCs/>
          <w:sz w:val="26"/>
          <w:szCs w:val="26"/>
        </w:rPr>
        <w:t>;</w:t>
      </w:r>
    </w:p>
    <w:p w:rsidR="009055AA" w:rsidRPr="00E57311" w:rsidRDefault="009055AA" w:rsidP="009055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E57311">
        <w:rPr>
          <w:rFonts w:ascii="Times New Roman" w:hAnsi="Times New Roman"/>
          <w:bCs/>
          <w:iCs/>
          <w:sz w:val="26"/>
          <w:szCs w:val="26"/>
        </w:rPr>
        <w:lastRenderedPageBreak/>
        <w:tab/>
      </w:r>
      <w:r w:rsidRPr="00E57311">
        <w:rPr>
          <w:rFonts w:ascii="Times New Roman" w:hAnsi="Times New Roman"/>
          <w:bCs/>
          <w:iCs/>
          <w:sz w:val="26"/>
          <w:szCs w:val="26"/>
        </w:rPr>
        <w:tab/>
      </w:r>
      <w:r w:rsidR="00AF6521">
        <w:rPr>
          <w:rFonts w:ascii="Times New Roman" w:hAnsi="Times New Roman"/>
          <w:bCs/>
          <w:iCs/>
          <w:sz w:val="26"/>
          <w:szCs w:val="26"/>
        </w:rPr>
        <w:t>6</w:t>
      </w:r>
      <w:r w:rsidRPr="00E57311">
        <w:rPr>
          <w:rFonts w:ascii="Times New Roman" w:hAnsi="Times New Roman"/>
          <w:bCs/>
          <w:iCs/>
          <w:sz w:val="26"/>
          <w:szCs w:val="26"/>
        </w:rPr>
        <w:t>. Т</w:t>
      </w:r>
      <w:r w:rsidR="0072517B" w:rsidRPr="00E57311">
        <w:rPr>
          <w:rFonts w:ascii="Times New Roman" w:hAnsi="Times New Roman"/>
          <w:bCs/>
          <w:iCs/>
          <w:sz w:val="26"/>
          <w:szCs w:val="26"/>
        </w:rPr>
        <w:t>рудова/служебна книжка</w:t>
      </w:r>
      <w:r w:rsidR="00C309F8">
        <w:rPr>
          <w:rFonts w:ascii="Times New Roman" w:hAnsi="Times New Roman"/>
          <w:bCs/>
          <w:iCs/>
          <w:sz w:val="26"/>
          <w:szCs w:val="26"/>
        </w:rPr>
        <w:t xml:space="preserve"> или друг документ, удостоверяващ опит в работата с деца</w:t>
      </w:r>
      <w:r w:rsidRPr="00E57311">
        <w:rPr>
          <w:rFonts w:ascii="Times New Roman" w:hAnsi="Times New Roman"/>
          <w:bCs/>
          <w:iCs/>
          <w:sz w:val="26"/>
          <w:szCs w:val="26"/>
        </w:rPr>
        <w:t xml:space="preserve"> - копие</w:t>
      </w:r>
      <w:r w:rsidR="0072517B" w:rsidRPr="00E57311">
        <w:rPr>
          <w:rFonts w:ascii="Times New Roman" w:hAnsi="Times New Roman"/>
          <w:bCs/>
          <w:iCs/>
          <w:sz w:val="26"/>
          <w:szCs w:val="26"/>
        </w:rPr>
        <w:t>;</w:t>
      </w:r>
    </w:p>
    <w:p w:rsidR="00800A39" w:rsidRDefault="009055AA" w:rsidP="009055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E57311">
        <w:rPr>
          <w:rFonts w:ascii="Times New Roman" w:hAnsi="Times New Roman"/>
          <w:bCs/>
          <w:iCs/>
          <w:sz w:val="26"/>
          <w:szCs w:val="26"/>
        </w:rPr>
        <w:tab/>
      </w:r>
      <w:r w:rsidRPr="00E57311">
        <w:rPr>
          <w:rFonts w:ascii="Times New Roman" w:hAnsi="Times New Roman"/>
          <w:bCs/>
          <w:iCs/>
          <w:sz w:val="26"/>
          <w:szCs w:val="26"/>
        </w:rPr>
        <w:tab/>
      </w:r>
      <w:r w:rsidR="00AF6521">
        <w:rPr>
          <w:rFonts w:ascii="Times New Roman" w:hAnsi="Times New Roman"/>
          <w:bCs/>
          <w:iCs/>
          <w:sz w:val="26"/>
          <w:szCs w:val="26"/>
        </w:rPr>
        <w:t>7</w:t>
      </w:r>
      <w:r w:rsidRPr="00E57311"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="00F304B5" w:rsidRPr="00E57311">
        <w:rPr>
          <w:rFonts w:ascii="Times New Roman" w:hAnsi="Times New Roman"/>
          <w:bCs/>
          <w:iCs/>
          <w:sz w:val="26"/>
          <w:szCs w:val="26"/>
        </w:rPr>
        <w:t>Свидетелство за съдимост.</w:t>
      </w:r>
      <w:r w:rsidR="00054FB7" w:rsidRPr="00E57311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141470" w:rsidRPr="00E57311" w:rsidRDefault="00141470" w:rsidP="009055A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800A39" w:rsidRPr="00F5725B" w:rsidRDefault="009055AA" w:rsidP="009055AA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F5725B">
        <w:rPr>
          <w:rFonts w:ascii="Times New Roman" w:hAnsi="Times New Roman"/>
          <w:b/>
          <w:bCs/>
          <w:iCs/>
          <w:sz w:val="26"/>
          <w:szCs w:val="26"/>
          <w:lang w:val="en-US"/>
        </w:rPr>
        <w:t xml:space="preserve">VI. </w:t>
      </w:r>
      <w:r w:rsidR="005F3E2B" w:rsidRPr="00F5725B">
        <w:rPr>
          <w:rFonts w:ascii="Times New Roman" w:hAnsi="Times New Roman"/>
          <w:b/>
          <w:bCs/>
          <w:iCs/>
          <w:sz w:val="26"/>
          <w:szCs w:val="26"/>
        </w:rPr>
        <w:t>Срок и място за подаване на документите:</w:t>
      </w:r>
    </w:p>
    <w:p w:rsidR="0056452F" w:rsidRPr="00F5725B" w:rsidRDefault="009055AA" w:rsidP="0056452F">
      <w:pPr>
        <w:tabs>
          <w:tab w:val="left" w:pos="284"/>
          <w:tab w:val="left" w:pos="567"/>
        </w:tabs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6"/>
          <w:szCs w:val="26"/>
        </w:rPr>
      </w:pPr>
      <w:r w:rsidRPr="00F5725B">
        <w:rPr>
          <w:rFonts w:ascii="Times New Roman" w:hAnsi="Times New Roman"/>
          <w:bCs/>
          <w:iCs/>
          <w:sz w:val="26"/>
          <w:szCs w:val="26"/>
          <w:lang w:val="en-US"/>
        </w:rPr>
        <w:tab/>
      </w:r>
      <w:r w:rsidRPr="00F5725B">
        <w:rPr>
          <w:rFonts w:ascii="Times New Roman" w:hAnsi="Times New Roman"/>
          <w:bCs/>
          <w:iCs/>
          <w:sz w:val="26"/>
          <w:szCs w:val="26"/>
          <w:lang w:val="en-US"/>
        </w:rPr>
        <w:tab/>
      </w:r>
      <w:r w:rsidR="005F3E2B" w:rsidRPr="00F5725B">
        <w:rPr>
          <w:rFonts w:ascii="Times New Roman" w:hAnsi="Times New Roman"/>
          <w:bCs/>
          <w:iCs/>
          <w:sz w:val="26"/>
          <w:szCs w:val="26"/>
        </w:rPr>
        <w:t>Документите се подават до</w:t>
      </w:r>
      <w:r w:rsidR="00F5725B" w:rsidRPr="00F5725B">
        <w:rPr>
          <w:rFonts w:ascii="Times New Roman" w:hAnsi="Times New Roman"/>
          <w:bCs/>
          <w:iCs/>
          <w:sz w:val="26"/>
          <w:szCs w:val="26"/>
        </w:rPr>
        <w:t xml:space="preserve"> 17:00 часа на </w:t>
      </w:r>
      <w:r w:rsidRPr="00F5725B">
        <w:rPr>
          <w:rFonts w:ascii="Times New Roman" w:hAnsi="Times New Roman"/>
          <w:bCs/>
          <w:iCs/>
          <w:sz w:val="26"/>
          <w:szCs w:val="26"/>
        </w:rPr>
        <w:t>1</w:t>
      </w:r>
      <w:r w:rsidR="00F5725B" w:rsidRPr="00F5725B">
        <w:rPr>
          <w:rFonts w:ascii="Times New Roman" w:hAnsi="Times New Roman"/>
          <w:bCs/>
          <w:iCs/>
          <w:sz w:val="26"/>
          <w:szCs w:val="26"/>
        </w:rPr>
        <w:t>5</w:t>
      </w:r>
      <w:r w:rsidRPr="00F5725B">
        <w:rPr>
          <w:rFonts w:ascii="Times New Roman" w:hAnsi="Times New Roman"/>
          <w:bCs/>
          <w:iCs/>
          <w:sz w:val="26"/>
          <w:szCs w:val="26"/>
        </w:rPr>
        <w:t>.0</w:t>
      </w:r>
      <w:r w:rsidR="00F5725B" w:rsidRPr="00F5725B">
        <w:rPr>
          <w:rFonts w:ascii="Times New Roman" w:hAnsi="Times New Roman"/>
          <w:bCs/>
          <w:iCs/>
          <w:sz w:val="26"/>
          <w:szCs w:val="26"/>
        </w:rPr>
        <w:t>4</w:t>
      </w:r>
      <w:r w:rsidRPr="00F5725B">
        <w:rPr>
          <w:rFonts w:ascii="Times New Roman" w:hAnsi="Times New Roman"/>
          <w:bCs/>
          <w:iCs/>
          <w:sz w:val="26"/>
          <w:szCs w:val="26"/>
        </w:rPr>
        <w:t>.202</w:t>
      </w:r>
      <w:r w:rsidR="00E57311" w:rsidRPr="00F5725B">
        <w:rPr>
          <w:rFonts w:ascii="Times New Roman" w:hAnsi="Times New Roman"/>
          <w:bCs/>
          <w:iCs/>
          <w:sz w:val="26"/>
          <w:szCs w:val="26"/>
        </w:rPr>
        <w:t>2</w:t>
      </w:r>
      <w:r w:rsidRPr="00F5725B">
        <w:rPr>
          <w:rFonts w:ascii="Times New Roman" w:hAnsi="Times New Roman"/>
          <w:bCs/>
          <w:iCs/>
          <w:sz w:val="26"/>
          <w:szCs w:val="26"/>
        </w:rPr>
        <w:t xml:space="preserve"> г. в И</w:t>
      </w:r>
      <w:r w:rsidR="005F3E2B" w:rsidRPr="00F5725B">
        <w:rPr>
          <w:rFonts w:ascii="Times New Roman" w:hAnsi="Times New Roman"/>
          <w:bCs/>
          <w:iCs/>
          <w:sz w:val="26"/>
          <w:szCs w:val="26"/>
        </w:rPr>
        <w:t xml:space="preserve">нформационния център на Община Лясковец – </w:t>
      </w:r>
      <w:r w:rsidR="0056733C" w:rsidRPr="00F5725B">
        <w:rPr>
          <w:rFonts w:ascii="Times New Roman" w:hAnsi="Times New Roman"/>
          <w:bCs/>
          <w:iCs/>
          <w:sz w:val="26"/>
          <w:szCs w:val="26"/>
        </w:rPr>
        <w:t xml:space="preserve">гр. Лясковец, </w:t>
      </w:r>
      <w:r w:rsidR="0056452F" w:rsidRPr="00F5725B">
        <w:rPr>
          <w:rFonts w:ascii="Times New Roman" w:hAnsi="Times New Roman"/>
          <w:bCs/>
          <w:iCs/>
          <w:sz w:val="26"/>
          <w:szCs w:val="26"/>
        </w:rPr>
        <w:t>временно находящ се в сградата на СУ „Максим Райкович“ – II-ри корпус с адрес: гр. Лясковец, ул. „Манастирска“ № 1, ет. 1.</w:t>
      </w:r>
    </w:p>
    <w:p w:rsidR="00D57AE6" w:rsidRPr="007707B9" w:rsidRDefault="009055AA" w:rsidP="009055AA">
      <w:pPr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 w:rsidRPr="007707B9">
        <w:rPr>
          <w:rFonts w:ascii="Times New Roman" w:hAnsi="Times New Roman"/>
          <w:b/>
          <w:bCs/>
          <w:iCs/>
          <w:color w:val="FF0000"/>
          <w:sz w:val="26"/>
          <w:szCs w:val="26"/>
        </w:rPr>
        <w:tab/>
      </w:r>
    </w:p>
    <w:p w:rsidR="005F3E2B" w:rsidRPr="00E57311" w:rsidRDefault="009055AA" w:rsidP="009055AA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E57311">
        <w:rPr>
          <w:rFonts w:ascii="Times New Roman" w:hAnsi="Times New Roman"/>
          <w:b/>
          <w:bCs/>
          <w:iCs/>
          <w:sz w:val="26"/>
          <w:szCs w:val="26"/>
        </w:rPr>
        <w:t>VI</w:t>
      </w:r>
      <w:r w:rsidRPr="00E57311">
        <w:rPr>
          <w:rFonts w:ascii="Times New Roman" w:hAnsi="Times New Roman"/>
          <w:b/>
          <w:bCs/>
          <w:iCs/>
          <w:sz w:val="26"/>
          <w:szCs w:val="26"/>
          <w:lang w:val="en-US"/>
        </w:rPr>
        <w:t>I</w:t>
      </w:r>
      <w:r w:rsidRPr="00E57311">
        <w:rPr>
          <w:rFonts w:ascii="Times New Roman" w:hAnsi="Times New Roman"/>
          <w:b/>
          <w:bCs/>
          <w:iCs/>
          <w:sz w:val="26"/>
          <w:szCs w:val="26"/>
        </w:rPr>
        <w:t xml:space="preserve">. </w:t>
      </w:r>
      <w:r w:rsidR="005F3E2B" w:rsidRPr="00E57311">
        <w:rPr>
          <w:rFonts w:ascii="Times New Roman" w:hAnsi="Times New Roman"/>
          <w:b/>
          <w:bCs/>
          <w:iCs/>
          <w:sz w:val="26"/>
          <w:szCs w:val="26"/>
        </w:rPr>
        <w:t>Допускане на кандидатите:</w:t>
      </w:r>
    </w:p>
    <w:p w:rsidR="0040691A" w:rsidRPr="00E57311" w:rsidRDefault="009055AA" w:rsidP="009055AA">
      <w:pPr>
        <w:tabs>
          <w:tab w:val="left" w:pos="284"/>
          <w:tab w:val="left" w:pos="567"/>
        </w:tabs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6"/>
          <w:szCs w:val="26"/>
        </w:rPr>
      </w:pPr>
      <w:r w:rsidRPr="00E57311">
        <w:rPr>
          <w:rFonts w:ascii="Times New Roman" w:hAnsi="Times New Roman"/>
          <w:bCs/>
          <w:iCs/>
          <w:sz w:val="26"/>
          <w:szCs w:val="26"/>
          <w:lang w:val="en-US"/>
        </w:rPr>
        <w:tab/>
      </w:r>
      <w:r w:rsidRPr="00E57311">
        <w:rPr>
          <w:rFonts w:ascii="Times New Roman" w:hAnsi="Times New Roman"/>
          <w:bCs/>
          <w:iCs/>
          <w:sz w:val="26"/>
          <w:szCs w:val="26"/>
          <w:lang w:val="en-US"/>
        </w:rPr>
        <w:tab/>
      </w:r>
      <w:r w:rsidR="005F3E2B" w:rsidRPr="00E57311">
        <w:rPr>
          <w:rFonts w:ascii="Times New Roman" w:hAnsi="Times New Roman"/>
          <w:bCs/>
          <w:iCs/>
          <w:sz w:val="26"/>
          <w:szCs w:val="26"/>
        </w:rPr>
        <w:t xml:space="preserve">След изтичане на срока, посочен в </w:t>
      </w:r>
      <w:r w:rsidR="00141470">
        <w:rPr>
          <w:rFonts w:ascii="Times New Roman" w:hAnsi="Times New Roman"/>
          <w:bCs/>
          <w:iCs/>
          <w:sz w:val="26"/>
          <w:szCs w:val="26"/>
        </w:rPr>
        <w:t>Р</w:t>
      </w:r>
      <w:r w:rsidR="005F3E2B" w:rsidRPr="00E57311">
        <w:rPr>
          <w:rFonts w:ascii="Times New Roman" w:hAnsi="Times New Roman"/>
          <w:bCs/>
          <w:iCs/>
          <w:sz w:val="26"/>
          <w:szCs w:val="26"/>
        </w:rPr>
        <w:t xml:space="preserve">аздел </w:t>
      </w:r>
      <w:r w:rsidR="005F3E2B" w:rsidRPr="00E57311">
        <w:rPr>
          <w:rFonts w:ascii="Times New Roman" w:hAnsi="Times New Roman"/>
          <w:bCs/>
          <w:iCs/>
          <w:sz w:val="26"/>
          <w:szCs w:val="26"/>
          <w:lang w:val="en-US"/>
        </w:rPr>
        <w:t>VI</w:t>
      </w:r>
      <w:r w:rsidR="00141470">
        <w:rPr>
          <w:rFonts w:ascii="Times New Roman" w:hAnsi="Times New Roman"/>
          <w:bCs/>
          <w:iCs/>
          <w:sz w:val="26"/>
          <w:szCs w:val="26"/>
        </w:rPr>
        <w:t>.,</w:t>
      </w:r>
      <w:r w:rsidR="005F3E2B" w:rsidRPr="00E57311">
        <w:rPr>
          <w:rFonts w:ascii="Times New Roman" w:hAnsi="Times New Roman"/>
          <w:bCs/>
          <w:iCs/>
          <w:sz w:val="26"/>
          <w:szCs w:val="26"/>
        </w:rPr>
        <w:t xml:space="preserve"> подадените документи се разгледат от членовете на МКБППМН. </w:t>
      </w:r>
      <w:r w:rsidR="000207BF" w:rsidRPr="00E57311">
        <w:rPr>
          <w:rFonts w:ascii="Times New Roman" w:hAnsi="Times New Roman"/>
          <w:bCs/>
          <w:iCs/>
          <w:sz w:val="26"/>
          <w:szCs w:val="26"/>
        </w:rPr>
        <w:t>Одобрените кандидати за о</w:t>
      </w:r>
      <w:r w:rsidR="005F3E2B" w:rsidRPr="00E57311">
        <w:rPr>
          <w:rFonts w:ascii="Times New Roman" w:hAnsi="Times New Roman"/>
          <w:bCs/>
          <w:iCs/>
          <w:sz w:val="26"/>
          <w:szCs w:val="26"/>
        </w:rPr>
        <w:t xml:space="preserve">бществени възпитатели ще </w:t>
      </w:r>
      <w:r w:rsidR="000207BF" w:rsidRPr="00E57311">
        <w:rPr>
          <w:rFonts w:ascii="Times New Roman" w:hAnsi="Times New Roman"/>
          <w:bCs/>
          <w:iCs/>
          <w:sz w:val="26"/>
          <w:szCs w:val="26"/>
        </w:rPr>
        <w:t>бъдат поканени на интервю.</w:t>
      </w:r>
      <w:r w:rsidR="0040691A" w:rsidRPr="00E57311">
        <w:rPr>
          <w:rFonts w:ascii="Times New Roman" w:hAnsi="Times New Roman"/>
          <w:bCs/>
          <w:iCs/>
          <w:sz w:val="26"/>
          <w:szCs w:val="26"/>
        </w:rPr>
        <w:t xml:space="preserve"> За резултата от подбора по документи, както и за датата, часа и мястото на провеждане на интервю, кандидатите ще бъдат уведомени по телефон, посочен в техните заявления.</w:t>
      </w:r>
    </w:p>
    <w:p w:rsidR="00D57AE6" w:rsidRPr="007707B9" w:rsidRDefault="00D57AE6" w:rsidP="009055AA">
      <w:pPr>
        <w:tabs>
          <w:tab w:val="left" w:pos="284"/>
          <w:tab w:val="left" w:pos="567"/>
        </w:tabs>
        <w:spacing w:after="0" w:line="240" w:lineRule="auto"/>
        <w:ind w:firstLine="360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5F3E2B" w:rsidRPr="00EA358D" w:rsidRDefault="0048583C" w:rsidP="0048583C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EA358D">
        <w:rPr>
          <w:rFonts w:ascii="Times New Roman" w:hAnsi="Times New Roman"/>
          <w:b/>
          <w:bCs/>
          <w:iCs/>
          <w:sz w:val="26"/>
          <w:szCs w:val="26"/>
        </w:rPr>
        <w:t xml:space="preserve">VIІI. </w:t>
      </w:r>
      <w:r w:rsidR="005F3E2B" w:rsidRPr="00EA358D">
        <w:rPr>
          <w:rFonts w:ascii="Times New Roman" w:hAnsi="Times New Roman"/>
          <w:b/>
          <w:bCs/>
          <w:iCs/>
          <w:sz w:val="26"/>
          <w:szCs w:val="26"/>
        </w:rPr>
        <w:t>Провеждане на интервю</w:t>
      </w:r>
    </w:p>
    <w:p w:rsidR="0048583C" w:rsidRPr="00025230" w:rsidRDefault="0048583C" w:rsidP="00F5725B">
      <w:pPr>
        <w:tabs>
          <w:tab w:val="left" w:pos="284"/>
          <w:tab w:val="left" w:pos="567"/>
        </w:tabs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6"/>
          <w:szCs w:val="26"/>
        </w:rPr>
      </w:pPr>
      <w:r w:rsidRPr="00557011">
        <w:rPr>
          <w:rFonts w:ascii="Times New Roman" w:hAnsi="Times New Roman"/>
          <w:bCs/>
          <w:iCs/>
          <w:color w:val="FF0000"/>
          <w:sz w:val="26"/>
          <w:szCs w:val="26"/>
        </w:rPr>
        <w:tab/>
      </w:r>
      <w:r w:rsidRPr="00557011">
        <w:rPr>
          <w:rFonts w:ascii="Times New Roman" w:hAnsi="Times New Roman"/>
          <w:bCs/>
          <w:iCs/>
          <w:color w:val="FF0000"/>
          <w:sz w:val="26"/>
          <w:szCs w:val="26"/>
        </w:rPr>
        <w:tab/>
      </w:r>
      <w:r w:rsidR="0040691A" w:rsidRPr="00557011">
        <w:rPr>
          <w:rFonts w:ascii="Times New Roman" w:hAnsi="Times New Roman"/>
          <w:bCs/>
          <w:iCs/>
          <w:sz w:val="26"/>
          <w:szCs w:val="26"/>
        </w:rPr>
        <w:t>И</w:t>
      </w:r>
      <w:r w:rsidR="005F3E2B" w:rsidRPr="00557011">
        <w:rPr>
          <w:rFonts w:ascii="Times New Roman" w:hAnsi="Times New Roman"/>
          <w:bCs/>
          <w:iCs/>
          <w:sz w:val="26"/>
          <w:szCs w:val="26"/>
        </w:rPr>
        <w:t>нтервю</w:t>
      </w:r>
      <w:r w:rsidR="0040691A" w:rsidRPr="00557011">
        <w:rPr>
          <w:rFonts w:ascii="Times New Roman" w:hAnsi="Times New Roman"/>
          <w:bCs/>
          <w:iCs/>
          <w:sz w:val="26"/>
          <w:szCs w:val="26"/>
        </w:rPr>
        <w:t xml:space="preserve">то </w:t>
      </w:r>
      <w:r w:rsidR="005F3E2B" w:rsidRPr="00557011">
        <w:rPr>
          <w:rFonts w:ascii="Times New Roman" w:hAnsi="Times New Roman"/>
          <w:bCs/>
          <w:iCs/>
          <w:sz w:val="26"/>
          <w:szCs w:val="26"/>
        </w:rPr>
        <w:t>с</w:t>
      </w:r>
      <w:r w:rsidR="0040691A" w:rsidRPr="00557011">
        <w:rPr>
          <w:rFonts w:ascii="Times New Roman" w:hAnsi="Times New Roman"/>
          <w:bCs/>
          <w:iCs/>
          <w:sz w:val="26"/>
          <w:szCs w:val="26"/>
        </w:rPr>
        <w:t xml:space="preserve"> одобрените</w:t>
      </w:r>
      <w:r w:rsidR="005F3E2B" w:rsidRPr="00557011">
        <w:rPr>
          <w:rFonts w:ascii="Times New Roman" w:hAnsi="Times New Roman"/>
          <w:bCs/>
          <w:iCs/>
          <w:sz w:val="26"/>
          <w:szCs w:val="26"/>
        </w:rPr>
        <w:t xml:space="preserve"> кандидати</w:t>
      </w:r>
      <w:r w:rsidR="0040691A" w:rsidRPr="00557011">
        <w:rPr>
          <w:rFonts w:ascii="Times New Roman" w:hAnsi="Times New Roman"/>
          <w:bCs/>
          <w:iCs/>
          <w:sz w:val="26"/>
          <w:szCs w:val="26"/>
        </w:rPr>
        <w:t xml:space="preserve"> за обществени възпитатели към</w:t>
      </w:r>
      <w:r w:rsidR="005F3E2B" w:rsidRPr="00557011">
        <w:rPr>
          <w:rFonts w:ascii="Times New Roman" w:hAnsi="Times New Roman"/>
          <w:bCs/>
          <w:iCs/>
          <w:sz w:val="26"/>
          <w:szCs w:val="26"/>
        </w:rPr>
        <w:t xml:space="preserve"> МКБППМН – Община Лясковец</w:t>
      </w:r>
      <w:r w:rsidR="0040691A" w:rsidRPr="00557011">
        <w:rPr>
          <w:rFonts w:ascii="Times New Roman" w:hAnsi="Times New Roman"/>
          <w:bCs/>
          <w:iCs/>
          <w:sz w:val="26"/>
          <w:szCs w:val="26"/>
        </w:rPr>
        <w:t>,</w:t>
      </w:r>
      <w:r w:rsidR="005F3E2B" w:rsidRPr="00557011">
        <w:rPr>
          <w:rFonts w:ascii="Times New Roman" w:hAnsi="Times New Roman"/>
          <w:bCs/>
          <w:iCs/>
          <w:sz w:val="26"/>
          <w:szCs w:val="26"/>
        </w:rPr>
        <w:t xml:space="preserve"> ще </w:t>
      </w:r>
      <w:r w:rsidR="0040691A" w:rsidRPr="00557011">
        <w:rPr>
          <w:rFonts w:ascii="Times New Roman" w:hAnsi="Times New Roman"/>
          <w:bCs/>
          <w:iCs/>
          <w:sz w:val="26"/>
          <w:szCs w:val="26"/>
        </w:rPr>
        <w:t xml:space="preserve">се проведе в </w:t>
      </w:r>
      <w:r w:rsidR="00F5725B" w:rsidRPr="00557011">
        <w:rPr>
          <w:rFonts w:ascii="Times New Roman" w:hAnsi="Times New Roman"/>
          <w:bCs/>
          <w:iCs/>
          <w:sz w:val="26"/>
          <w:szCs w:val="26"/>
        </w:rPr>
        <w:t xml:space="preserve">Община Лясковец – гр. Лясковец, временно находящ се в сградата на СУ „Максим Райкович“ – II-ри корпус с адрес: </w:t>
      </w:r>
      <w:r w:rsidR="00F5725B" w:rsidRPr="00025230">
        <w:rPr>
          <w:rFonts w:ascii="Times New Roman" w:hAnsi="Times New Roman"/>
          <w:bCs/>
          <w:iCs/>
          <w:sz w:val="26"/>
          <w:szCs w:val="26"/>
        </w:rPr>
        <w:t xml:space="preserve">гр. Лясковец, ул. „Манастирска“ № 1, </w:t>
      </w:r>
      <w:r w:rsidR="00557011" w:rsidRPr="00025230">
        <w:rPr>
          <w:rFonts w:ascii="Times New Roman" w:hAnsi="Times New Roman"/>
          <w:sz w:val="26"/>
          <w:szCs w:val="26"/>
          <w:lang w:eastAsia="bg-BG"/>
        </w:rPr>
        <w:t>ет. 2 – Зала № 223</w:t>
      </w:r>
      <w:r w:rsidRPr="00025230">
        <w:rPr>
          <w:rFonts w:ascii="Times New Roman" w:hAnsi="Times New Roman"/>
          <w:bCs/>
          <w:iCs/>
          <w:sz w:val="26"/>
          <w:szCs w:val="26"/>
        </w:rPr>
        <w:t>, за което ще бъдат своевременно уведомени</w:t>
      </w:r>
      <w:r w:rsidR="0040691A" w:rsidRPr="00025230">
        <w:rPr>
          <w:rFonts w:ascii="Times New Roman" w:hAnsi="Times New Roman"/>
          <w:bCs/>
          <w:iCs/>
          <w:sz w:val="26"/>
          <w:szCs w:val="26"/>
        </w:rPr>
        <w:t>.</w:t>
      </w:r>
    </w:p>
    <w:p w:rsidR="0048583C" w:rsidRPr="007707B9" w:rsidRDefault="0048583C" w:rsidP="0048583C">
      <w:pPr>
        <w:tabs>
          <w:tab w:val="left" w:pos="284"/>
          <w:tab w:val="left" w:pos="567"/>
        </w:tabs>
        <w:spacing w:after="0" w:line="240" w:lineRule="auto"/>
        <w:ind w:firstLine="360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5F3E2B" w:rsidRPr="00EA358D" w:rsidRDefault="0048583C" w:rsidP="0048583C">
      <w:pPr>
        <w:tabs>
          <w:tab w:val="left" w:pos="284"/>
          <w:tab w:val="left" w:pos="567"/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EA358D">
        <w:rPr>
          <w:rFonts w:ascii="Times New Roman" w:hAnsi="Times New Roman"/>
          <w:bCs/>
          <w:iCs/>
          <w:sz w:val="26"/>
          <w:szCs w:val="26"/>
        </w:rPr>
        <w:tab/>
      </w:r>
      <w:r w:rsidRPr="00EA358D">
        <w:rPr>
          <w:rFonts w:ascii="Times New Roman" w:hAnsi="Times New Roman"/>
          <w:bCs/>
          <w:iCs/>
          <w:sz w:val="26"/>
          <w:szCs w:val="26"/>
        </w:rPr>
        <w:tab/>
      </w:r>
      <w:r w:rsidRPr="00EA358D">
        <w:rPr>
          <w:rFonts w:ascii="Times New Roman" w:hAnsi="Times New Roman"/>
          <w:b/>
          <w:bCs/>
          <w:iCs/>
          <w:sz w:val="26"/>
          <w:szCs w:val="26"/>
          <w:lang w:val="en-US"/>
        </w:rPr>
        <w:t>IX</w:t>
      </w:r>
      <w:r w:rsidRPr="00EA358D">
        <w:rPr>
          <w:rFonts w:ascii="Times New Roman" w:hAnsi="Times New Roman"/>
          <w:b/>
          <w:bCs/>
          <w:iCs/>
          <w:sz w:val="26"/>
          <w:szCs w:val="26"/>
        </w:rPr>
        <w:t>.</w:t>
      </w:r>
      <w:r w:rsidRPr="00EA358D">
        <w:rPr>
          <w:rFonts w:ascii="Times New Roman" w:hAnsi="Times New Roman"/>
          <w:b/>
          <w:bCs/>
          <w:iCs/>
          <w:sz w:val="26"/>
          <w:szCs w:val="26"/>
          <w:lang w:val="en-US"/>
        </w:rPr>
        <w:t xml:space="preserve"> </w:t>
      </w:r>
      <w:r w:rsidR="00A31FE7">
        <w:rPr>
          <w:rFonts w:ascii="Times New Roman" w:hAnsi="Times New Roman"/>
          <w:b/>
          <w:bCs/>
          <w:iCs/>
          <w:sz w:val="26"/>
          <w:szCs w:val="26"/>
        </w:rPr>
        <w:t>Д</w:t>
      </w:r>
      <w:r w:rsidR="00A31FE7" w:rsidRPr="00EA358D">
        <w:rPr>
          <w:rFonts w:ascii="Times New Roman" w:hAnsi="Times New Roman"/>
          <w:b/>
          <w:bCs/>
          <w:iCs/>
          <w:sz w:val="26"/>
          <w:szCs w:val="26"/>
        </w:rPr>
        <w:t>опълнителна информация</w:t>
      </w:r>
    </w:p>
    <w:p w:rsidR="005F3E2B" w:rsidRPr="00284FD1" w:rsidRDefault="0048583C" w:rsidP="009055AA">
      <w:pPr>
        <w:tabs>
          <w:tab w:val="left" w:pos="284"/>
          <w:tab w:val="left" w:pos="567"/>
        </w:tabs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6"/>
          <w:szCs w:val="26"/>
        </w:rPr>
      </w:pPr>
      <w:r w:rsidRPr="00284FD1">
        <w:rPr>
          <w:rFonts w:ascii="Times New Roman" w:hAnsi="Times New Roman"/>
          <w:bCs/>
          <w:iCs/>
          <w:sz w:val="26"/>
          <w:szCs w:val="26"/>
        </w:rPr>
        <w:tab/>
      </w:r>
      <w:r w:rsidRPr="00284FD1">
        <w:rPr>
          <w:rFonts w:ascii="Times New Roman" w:hAnsi="Times New Roman"/>
          <w:bCs/>
          <w:iCs/>
          <w:sz w:val="26"/>
          <w:szCs w:val="26"/>
        </w:rPr>
        <w:tab/>
      </w:r>
      <w:r w:rsidR="00193193" w:rsidRPr="00284FD1">
        <w:rPr>
          <w:rFonts w:ascii="Times New Roman" w:hAnsi="Times New Roman"/>
          <w:bCs/>
          <w:iCs/>
          <w:sz w:val="26"/>
          <w:szCs w:val="26"/>
        </w:rPr>
        <w:t>Дейността</w:t>
      </w:r>
      <w:r w:rsidRPr="00284FD1">
        <w:rPr>
          <w:rFonts w:ascii="Times New Roman" w:hAnsi="Times New Roman"/>
          <w:bCs/>
          <w:iCs/>
          <w:sz w:val="26"/>
          <w:szCs w:val="26"/>
        </w:rPr>
        <w:t xml:space="preserve"> на </w:t>
      </w:r>
      <w:r w:rsidR="005F3E2B" w:rsidRPr="00284FD1">
        <w:rPr>
          <w:rFonts w:ascii="Times New Roman" w:hAnsi="Times New Roman"/>
          <w:bCs/>
          <w:iCs/>
          <w:sz w:val="26"/>
          <w:szCs w:val="26"/>
        </w:rPr>
        <w:t xml:space="preserve">обществения възпитател </w:t>
      </w:r>
      <w:r w:rsidR="0040691A" w:rsidRPr="00284FD1">
        <w:rPr>
          <w:rFonts w:ascii="Times New Roman" w:hAnsi="Times New Roman"/>
          <w:bCs/>
          <w:iCs/>
          <w:sz w:val="26"/>
          <w:szCs w:val="26"/>
        </w:rPr>
        <w:t xml:space="preserve">се осъществява по </w:t>
      </w:r>
      <w:r w:rsidR="002C09B9" w:rsidRPr="00284FD1">
        <w:rPr>
          <w:rFonts w:ascii="Times New Roman" w:hAnsi="Times New Roman"/>
          <w:bCs/>
          <w:iCs/>
          <w:sz w:val="26"/>
          <w:szCs w:val="26"/>
        </w:rPr>
        <w:t>извънтрудово</w:t>
      </w:r>
      <w:r w:rsidR="0040691A" w:rsidRPr="00284FD1">
        <w:rPr>
          <w:rFonts w:ascii="Times New Roman" w:hAnsi="Times New Roman"/>
          <w:bCs/>
          <w:iCs/>
          <w:sz w:val="26"/>
          <w:szCs w:val="26"/>
        </w:rPr>
        <w:t xml:space="preserve"> правоотношение и </w:t>
      </w:r>
      <w:r w:rsidR="005F3E2B" w:rsidRPr="00284FD1">
        <w:rPr>
          <w:rFonts w:ascii="Times New Roman" w:hAnsi="Times New Roman"/>
          <w:bCs/>
          <w:iCs/>
          <w:sz w:val="26"/>
          <w:szCs w:val="26"/>
        </w:rPr>
        <w:t xml:space="preserve">се заплаща съгласно </w:t>
      </w:r>
      <w:r w:rsidR="0040691A" w:rsidRPr="00284FD1">
        <w:rPr>
          <w:rFonts w:ascii="Times New Roman" w:hAnsi="Times New Roman"/>
          <w:bCs/>
          <w:iCs/>
          <w:sz w:val="26"/>
          <w:szCs w:val="26"/>
        </w:rPr>
        <w:t xml:space="preserve">Наредба № 2 от 7 </w:t>
      </w:r>
      <w:r w:rsidR="00101EE9" w:rsidRPr="00284FD1">
        <w:rPr>
          <w:rFonts w:ascii="Times New Roman" w:hAnsi="Times New Roman"/>
          <w:bCs/>
          <w:iCs/>
          <w:sz w:val="26"/>
          <w:szCs w:val="26"/>
        </w:rPr>
        <w:t>юли</w:t>
      </w:r>
      <w:r w:rsidR="0040691A" w:rsidRPr="00284FD1">
        <w:rPr>
          <w:rFonts w:ascii="Times New Roman" w:hAnsi="Times New Roman"/>
          <w:bCs/>
          <w:iCs/>
          <w:sz w:val="26"/>
          <w:szCs w:val="26"/>
        </w:rPr>
        <w:t xml:space="preserve"> 1999 </w:t>
      </w:r>
      <w:r w:rsidR="00101EE9" w:rsidRPr="00284FD1">
        <w:rPr>
          <w:rFonts w:ascii="Times New Roman" w:hAnsi="Times New Roman"/>
          <w:bCs/>
          <w:iCs/>
          <w:sz w:val="26"/>
          <w:szCs w:val="26"/>
        </w:rPr>
        <w:t>г. за материално стимулиране на обществените възпитатели, и</w:t>
      </w:r>
      <w:r w:rsidR="0040691A" w:rsidRPr="00284FD1">
        <w:rPr>
          <w:rFonts w:ascii="Times New Roman" w:hAnsi="Times New Roman"/>
          <w:bCs/>
          <w:iCs/>
          <w:sz w:val="26"/>
          <w:szCs w:val="26"/>
        </w:rPr>
        <w:t>здадена от Централната комисия за борба срещу противообществените прояви на малолетните и непълнолетните</w:t>
      </w:r>
      <w:r w:rsidRPr="00284FD1">
        <w:rPr>
          <w:rFonts w:ascii="Times New Roman" w:hAnsi="Times New Roman"/>
          <w:bCs/>
          <w:iCs/>
          <w:sz w:val="26"/>
          <w:szCs w:val="26"/>
        </w:rPr>
        <w:t xml:space="preserve"> (о</w:t>
      </w:r>
      <w:r w:rsidR="0040691A" w:rsidRPr="00284FD1">
        <w:rPr>
          <w:rFonts w:ascii="Times New Roman" w:hAnsi="Times New Roman"/>
          <w:bCs/>
          <w:iCs/>
          <w:sz w:val="26"/>
          <w:szCs w:val="26"/>
        </w:rPr>
        <w:t>бн. ДВ бр.</w:t>
      </w:r>
      <w:r w:rsidRPr="00284FD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0691A" w:rsidRPr="00284FD1">
        <w:rPr>
          <w:rFonts w:ascii="Times New Roman" w:hAnsi="Times New Roman"/>
          <w:bCs/>
          <w:iCs/>
          <w:sz w:val="26"/>
          <w:szCs w:val="26"/>
        </w:rPr>
        <w:t>101 от 1999</w:t>
      </w:r>
      <w:r w:rsidR="00101EE9" w:rsidRPr="00284FD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0691A" w:rsidRPr="00284FD1">
        <w:rPr>
          <w:rFonts w:ascii="Times New Roman" w:hAnsi="Times New Roman"/>
          <w:bCs/>
          <w:iCs/>
          <w:sz w:val="26"/>
          <w:szCs w:val="26"/>
        </w:rPr>
        <w:t>г., изм. ДВ бр.</w:t>
      </w:r>
      <w:r w:rsidR="00101EE9" w:rsidRPr="00284FD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0691A" w:rsidRPr="00284FD1">
        <w:rPr>
          <w:rFonts w:ascii="Times New Roman" w:hAnsi="Times New Roman"/>
          <w:bCs/>
          <w:iCs/>
          <w:sz w:val="26"/>
          <w:szCs w:val="26"/>
        </w:rPr>
        <w:t>20 от 2001</w:t>
      </w:r>
      <w:r w:rsidR="00101EE9" w:rsidRPr="00284FD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284FD1">
        <w:rPr>
          <w:rFonts w:ascii="Times New Roman" w:hAnsi="Times New Roman"/>
          <w:bCs/>
          <w:iCs/>
          <w:sz w:val="26"/>
          <w:szCs w:val="26"/>
        </w:rPr>
        <w:t>г., изм. ДВ</w:t>
      </w:r>
      <w:r w:rsidR="0040691A" w:rsidRPr="00284FD1">
        <w:rPr>
          <w:rFonts w:ascii="Times New Roman" w:hAnsi="Times New Roman"/>
          <w:bCs/>
          <w:iCs/>
          <w:sz w:val="26"/>
          <w:szCs w:val="26"/>
        </w:rPr>
        <w:t xml:space="preserve"> бр.</w:t>
      </w:r>
      <w:r w:rsidRPr="00284FD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0691A" w:rsidRPr="00284FD1">
        <w:rPr>
          <w:rFonts w:ascii="Times New Roman" w:hAnsi="Times New Roman"/>
          <w:bCs/>
          <w:iCs/>
          <w:sz w:val="26"/>
          <w:szCs w:val="26"/>
        </w:rPr>
        <w:t>110 от 2003</w:t>
      </w:r>
      <w:r w:rsidR="00101EE9" w:rsidRPr="00284FD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0691A" w:rsidRPr="00284FD1">
        <w:rPr>
          <w:rFonts w:ascii="Times New Roman" w:hAnsi="Times New Roman"/>
          <w:bCs/>
          <w:iCs/>
          <w:sz w:val="26"/>
          <w:szCs w:val="26"/>
        </w:rPr>
        <w:t>г., изм. ДВ бр.</w:t>
      </w:r>
      <w:r w:rsidRPr="00284FD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0691A" w:rsidRPr="00284FD1">
        <w:rPr>
          <w:rFonts w:ascii="Times New Roman" w:hAnsi="Times New Roman"/>
          <w:bCs/>
          <w:iCs/>
          <w:sz w:val="26"/>
          <w:szCs w:val="26"/>
        </w:rPr>
        <w:t>29 от 2006</w:t>
      </w:r>
      <w:r w:rsidRPr="00284FD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0691A" w:rsidRPr="00284FD1">
        <w:rPr>
          <w:rFonts w:ascii="Times New Roman" w:hAnsi="Times New Roman"/>
          <w:bCs/>
          <w:iCs/>
          <w:sz w:val="26"/>
          <w:szCs w:val="26"/>
        </w:rPr>
        <w:t>г., изм. ДВ бр.</w:t>
      </w:r>
      <w:r w:rsidRPr="00284FD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0691A" w:rsidRPr="00284FD1">
        <w:rPr>
          <w:rFonts w:ascii="Times New Roman" w:hAnsi="Times New Roman"/>
          <w:bCs/>
          <w:iCs/>
          <w:sz w:val="26"/>
          <w:szCs w:val="26"/>
        </w:rPr>
        <w:t>9 от 2009</w:t>
      </w:r>
      <w:r w:rsidR="00101EE9" w:rsidRPr="00284FD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0691A" w:rsidRPr="00284FD1">
        <w:rPr>
          <w:rFonts w:ascii="Times New Roman" w:hAnsi="Times New Roman"/>
          <w:bCs/>
          <w:iCs/>
          <w:sz w:val="26"/>
          <w:szCs w:val="26"/>
        </w:rPr>
        <w:t>г.</w:t>
      </w:r>
      <w:r w:rsidR="00284FD1" w:rsidRPr="00284FD1">
        <w:rPr>
          <w:rFonts w:ascii="Times New Roman" w:hAnsi="Times New Roman"/>
          <w:bCs/>
          <w:iCs/>
          <w:sz w:val="26"/>
          <w:szCs w:val="26"/>
        </w:rPr>
        <w:t>, изм. ДВ. бр.9 от 2 февруари 2021</w:t>
      </w:r>
      <w:r w:rsidR="0002523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284FD1" w:rsidRPr="00284FD1">
        <w:rPr>
          <w:rFonts w:ascii="Times New Roman" w:hAnsi="Times New Roman"/>
          <w:bCs/>
          <w:iCs/>
          <w:sz w:val="26"/>
          <w:szCs w:val="26"/>
        </w:rPr>
        <w:t>г.</w:t>
      </w:r>
      <w:r w:rsidRPr="00284FD1">
        <w:rPr>
          <w:rFonts w:ascii="Times New Roman" w:hAnsi="Times New Roman"/>
          <w:bCs/>
          <w:iCs/>
          <w:sz w:val="26"/>
          <w:szCs w:val="26"/>
        </w:rPr>
        <w:t>)</w:t>
      </w:r>
      <w:r w:rsidR="005F3E2B" w:rsidRPr="00284FD1">
        <w:rPr>
          <w:rFonts w:ascii="Times New Roman" w:hAnsi="Times New Roman"/>
          <w:bCs/>
          <w:iCs/>
          <w:sz w:val="26"/>
          <w:szCs w:val="26"/>
        </w:rPr>
        <w:t>.</w:t>
      </w:r>
    </w:p>
    <w:p w:rsidR="005F3E2B" w:rsidRPr="007707B9" w:rsidRDefault="005F3E2B" w:rsidP="009055AA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EB13A8" w:rsidRPr="007707B9" w:rsidRDefault="00EB13A8" w:rsidP="009055AA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D57AE6" w:rsidRPr="007707B9" w:rsidRDefault="007707B9" w:rsidP="00D57AE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7707B9">
        <w:rPr>
          <w:rFonts w:ascii="Times New Roman" w:eastAsia="Times New Roman" w:hAnsi="Times New Roman"/>
          <w:b/>
          <w:sz w:val="26"/>
          <w:szCs w:val="26"/>
        </w:rPr>
        <w:t xml:space="preserve">ИНЖ. РОСИЦА ГОСПОДИНОВА </w:t>
      </w:r>
      <w:r w:rsidR="00D57AE6" w:rsidRPr="007707B9">
        <w:rPr>
          <w:rFonts w:ascii="Times New Roman" w:eastAsia="Times New Roman" w:hAnsi="Times New Roman"/>
          <w:b/>
          <w:sz w:val="26"/>
          <w:szCs w:val="26"/>
        </w:rPr>
        <w:t>–</w:t>
      </w:r>
    </w:p>
    <w:p w:rsidR="00D57AE6" w:rsidRPr="007707B9" w:rsidRDefault="00D57AE6" w:rsidP="00D57AE6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val="en-US"/>
        </w:rPr>
      </w:pPr>
      <w:r w:rsidRPr="007707B9">
        <w:rPr>
          <w:rFonts w:ascii="Times New Roman" w:eastAsia="Times New Roman" w:hAnsi="Times New Roman"/>
          <w:b/>
          <w:sz w:val="26"/>
          <w:szCs w:val="26"/>
        </w:rPr>
        <w:t>Председател на МКБППМН при Община Лясковец</w:t>
      </w:r>
    </w:p>
    <w:p w:rsidR="0048583C" w:rsidRPr="007707B9" w:rsidRDefault="0048583C" w:rsidP="00D57AE6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652180" w:rsidRPr="00652180" w:rsidRDefault="00652180" w:rsidP="00652180">
      <w:pPr>
        <w:ind w:left="6372" w:hanging="6372"/>
        <w:jc w:val="right"/>
        <w:rPr>
          <w:rFonts w:ascii="Times New Roman" w:eastAsia="Times New Roman" w:hAnsi="Times New Roman"/>
          <w:b/>
          <w:i/>
          <w:sz w:val="26"/>
          <w:szCs w:val="26"/>
          <w:lang w:eastAsia="bg-BG"/>
        </w:rPr>
      </w:pPr>
      <w:r>
        <w:rPr>
          <w:rFonts w:ascii="Times New Roman" w:eastAsia="Times New Roman" w:hAnsi="Times New Roman"/>
          <w:bCs/>
          <w:i/>
          <w:lang w:eastAsia="bg-BG"/>
        </w:rPr>
        <w:br w:type="page"/>
      </w:r>
      <w:r w:rsidRPr="00652180">
        <w:rPr>
          <w:rFonts w:ascii="Times New Roman" w:eastAsia="Times New Roman" w:hAnsi="Times New Roman"/>
          <w:b/>
          <w:i/>
          <w:sz w:val="26"/>
          <w:szCs w:val="26"/>
          <w:lang w:eastAsia="bg-BG"/>
        </w:rPr>
        <w:lastRenderedPageBreak/>
        <w:t>Приложение № 1</w:t>
      </w:r>
    </w:p>
    <w:p w:rsidR="00652180" w:rsidRPr="00652180" w:rsidRDefault="00652180" w:rsidP="00652180">
      <w:pPr>
        <w:spacing w:after="0" w:line="240" w:lineRule="auto"/>
        <w:ind w:left="6372" w:hanging="6372"/>
        <w:jc w:val="right"/>
        <w:rPr>
          <w:rFonts w:ascii="Times New Roman" w:eastAsia="Times New Roman" w:hAnsi="Times New Roman"/>
          <w:b/>
          <w:sz w:val="26"/>
          <w:szCs w:val="26"/>
          <w:lang w:eastAsia="bg-BG"/>
        </w:rPr>
      </w:pPr>
    </w:p>
    <w:p w:rsidR="00652180" w:rsidRPr="00652180" w:rsidRDefault="00652180" w:rsidP="00652180">
      <w:pPr>
        <w:spacing w:after="0" w:line="240" w:lineRule="auto"/>
        <w:ind w:left="6372" w:hanging="6372"/>
        <w:jc w:val="right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652180">
        <w:rPr>
          <w:rFonts w:ascii="Times New Roman" w:eastAsia="Times New Roman" w:hAnsi="Times New Roman"/>
          <w:b/>
          <w:sz w:val="26"/>
          <w:szCs w:val="26"/>
          <w:lang w:eastAsia="bg-BG"/>
        </w:rPr>
        <w:t>ДО ПРЕДСЕДАТЕЛЯ</w:t>
      </w:r>
    </w:p>
    <w:p w:rsidR="00652180" w:rsidRPr="00652180" w:rsidRDefault="00652180" w:rsidP="00652180">
      <w:pPr>
        <w:spacing w:after="0" w:line="240" w:lineRule="auto"/>
        <w:ind w:left="6372" w:hanging="6372"/>
        <w:jc w:val="right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652180">
        <w:rPr>
          <w:rFonts w:ascii="Times New Roman" w:eastAsia="Times New Roman" w:hAnsi="Times New Roman"/>
          <w:b/>
          <w:sz w:val="26"/>
          <w:szCs w:val="26"/>
          <w:lang w:eastAsia="bg-BG"/>
        </w:rPr>
        <w:t>НА MКБППМН ПРИ ОБЩИНА ЛЯСКОВЕЦ</w:t>
      </w:r>
    </w:p>
    <w:p w:rsidR="00652180" w:rsidRPr="00652180" w:rsidRDefault="00652180" w:rsidP="00652180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652180" w:rsidRPr="00652180" w:rsidRDefault="00652180" w:rsidP="00652180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652180" w:rsidRPr="00652180" w:rsidRDefault="00652180" w:rsidP="00652180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4"/>
      </w:tblGrid>
      <w:tr w:rsidR="00652180" w:rsidRPr="00652180" w:rsidTr="009936CC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180" w:rsidRPr="00652180" w:rsidRDefault="00652180" w:rsidP="0065218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ЗАЯВЛЕНИЕ ЗА УЧАСТИЕ В ПОДБОР</w:t>
            </w:r>
          </w:p>
          <w:p w:rsidR="00652180" w:rsidRPr="00652180" w:rsidRDefault="00652180" w:rsidP="0065218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за обществен възпитател</w:t>
            </w:r>
          </w:p>
          <w:p w:rsidR="00652180" w:rsidRPr="00652180" w:rsidRDefault="00652180" w:rsidP="0065218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към МКБППМН при Община Лясковец</w:t>
            </w:r>
          </w:p>
          <w:p w:rsidR="00652180" w:rsidRPr="00652180" w:rsidRDefault="00652180" w:rsidP="0065218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652180" w:rsidRPr="00652180" w:rsidRDefault="00652180" w:rsidP="0065218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   </w:t>
            </w:r>
          </w:p>
          <w:p w:rsidR="00652180" w:rsidRPr="00652180" w:rsidRDefault="00652180" w:rsidP="0065218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tbl>
            <w:tblPr>
              <w:tblW w:w="9353" w:type="dxa"/>
              <w:tblInd w:w="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33"/>
              <w:gridCol w:w="4520"/>
            </w:tblGrid>
            <w:tr w:rsidR="00652180" w:rsidRPr="00652180" w:rsidTr="009936CC">
              <w:trPr>
                <w:trHeight w:val="293"/>
              </w:trPr>
              <w:tc>
                <w:tcPr>
                  <w:tcW w:w="93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autoSpaceDE w:val="0"/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ЛИЧНА ИНФОРМАЦИЯ</w:t>
                  </w:r>
                </w:p>
              </w:tc>
            </w:tr>
            <w:tr w:rsidR="00652180" w:rsidRPr="00652180" w:rsidTr="009936CC">
              <w:trPr>
                <w:trHeight w:val="293"/>
              </w:trPr>
              <w:tc>
                <w:tcPr>
                  <w:tcW w:w="48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Трите имена на кандидата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52180" w:rsidRPr="00652180" w:rsidTr="009936CC">
              <w:trPr>
                <w:trHeight w:val="293"/>
              </w:trPr>
              <w:tc>
                <w:tcPr>
                  <w:tcW w:w="48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Място на раждане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52180" w:rsidRPr="00652180" w:rsidTr="009936CC">
              <w:trPr>
                <w:trHeight w:val="294"/>
              </w:trPr>
              <w:tc>
                <w:tcPr>
                  <w:tcW w:w="48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ЕГН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52180" w:rsidRPr="00652180" w:rsidTr="009936CC">
              <w:trPr>
                <w:trHeight w:val="293"/>
              </w:trPr>
              <w:tc>
                <w:tcPr>
                  <w:tcW w:w="48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Адрес за кореспонденция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52180" w:rsidRPr="00652180" w:rsidTr="009936CC">
              <w:trPr>
                <w:trHeight w:val="292"/>
              </w:trPr>
              <w:tc>
                <w:tcPr>
                  <w:tcW w:w="48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Телефон 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52180" w:rsidRPr="00652180" w:rsidTr="009936CC">
              <w:trPr>
                <w:trHeight w:val="295"/>
              </w:trPr>
              <w:tc>
                <w:tcPr>
                  <w:tcW w:w="48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Електронна поща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652180" w:rsidRPr="00652180" w:rsidRDefault="00652180" w:rsidP="0065218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652180" w:rsidRPr="00652180" w:rsidRDefault="00652180" w:rsidP="0065218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ОБРАЗОВАТЕЛНА ПОДГОТОВКА</w:t>
            </w:r>
          </w:p>
          <w:p w:rsidR="00652180" w:rsidRPr="00652180" w:rsidRDefault="00652180" w:rsidP="0065218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Вид и степен на завършено висше образование</w:t>
            </w:r>
          </w:p>
          <w:p w:rsidR="00652180" w:rsidRPr="00652180" w:rsidRDefault="00652180" w:rsidP="0065218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tbl>
            <w:tblPr>
              <w:tblW w:w="935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6"/>
              <w:gridCol w:w="2337"/>
              <w:gridCol w:w="2355"/>
              <w:gridCol w:w="2330"/>
            </w:tblGrid>
            <w:tr w:rsidR="00652180" w:rsidRPr="00652180" w:rsidTr="009936CC">
              <w:trPr>
                <w:trHeight w:val="1579"/>
              </w:trPr>
              <w:tc>
                <w:tcPr>
                  <w:tcW w:w="23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Наименование на висшето училище</w:t>
                  </w:r>
                </w:p>
              </w:tc>
              <w:tc>
                <w:tcPr>
                  <w:tcW w:w="23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Номер и дата на издаване на дипломата или удостоверение за признаване</w:t>
                  </w:r>
                </w:p>
              </w:tc>
              <w:tc>
                <w:tcPr>
                  <w:tcW w:w="23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23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Специалност</w:t>
                  </w:r>
                </w:p>
              </w:tc>
            </w:tr>
            <w:tr w:rsidR="00652180" w:rsidRPr="00652180" w:rsidTr="009936CC">
              <w:trPr>
                <w:trHeight w:val="322"/>
              </w:trPr>
              <w:tc>
                <w:tcPr>
                  <w:tcW w:w="233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652180" w:rsidRPr="00652180" w:rsidTr="009936CC">
              <w:trPr>
                <w:trHeight w:val="322"/>
              </w:trPr>
              <w:tc>
                <w:tcPr>
                  <w:tcW w:w="23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52180" w:rsidRPr="00652180" w:rsidRDefault="00652180" w:rsidP="0065218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652180" w:rsidRPr="00652180" w:rsidRDefault="00652180" w:rsidP="0065218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Допълнителна квалификация</w:t>
            </w:r>
          </w:p>
          <w:p w:rsidR="00652180" w:rsidRPr="00652180" w:rsidRDefault="00652180" w:rsidP="0065218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tbl>
            <w:tblPr>
              <w:tblW w:w="9350" w:type="dxa"/>
              <w:tblInd w:w="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64"/>
              <w:gridCol w:w="3500"/>
              <w:gridCol w:w="2886"/>
            </w:tblGrid>
            <w:tr w:rsidR="00652180" w:rsidRPr="00652180" w:rsidTr="009936CC">
              <w:trPr>
                <w:trHeight w:val="253"/>
              </w:trPr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Тема/наименование на квалификационната програма и курс</w:t>
                  </w:r>
                </w:p>
              </w:tc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Период и място на провеждане</w:t>
                  </w:r>
                </w:p>
              </w:tc>
              <w:tc>
                <w:tcPr>
                  <w:tcW w:w="2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Получени дипломи, сертификати и удостоверения</w:t>
                  </w:r>
                </w:p>
              </w:tc>
            </w:tr>
            <w:tr w:rsidR="00652180" w:rsidRPr="00652180" w:rsidTr="009936CC">
              <w:trPr>
                <w:trHeight w:val="271"/>
              </w:trPr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52180" w:rsidRPr="00652180" w:rsidTr="009936CC">
              <w:trPr>
                <w:trHeight w:val="247"/>
              </w:trPr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52180" w:rsidRPr="00652180" w:rsidTr="009936CC">
              <w:trPr>
                <w:trHeight w:val="232"/>
              </w:trPr>
              <w:tc>
                <w:tcPr>
                  <w:tcW w:w="2964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50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886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52180" w:rsidRPr="00652180" w:rsidRDefault="00652180" w:rsidP="0065218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  </w:t>
            </w:r>
          </w:p>
          <w:p w:rsidR="00652180" w:rsidRPr="00652180" w:rsidRDefault="00652180" w:rsidP="0065218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Забележка.</w:t>
            </w:r>
            <w:r w:rsidRPr="00652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:rsidR="00652180" w:rsidRDefault="00652180" w:rsidP="0065218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652180" w:rsidRDefault="00652180" w:rsidP="0065218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652180" w:rsidRDefault="00652180" w:rsidP="0065218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652180" w:rsidRPr="00652180" w:rsidRDefault="00652180" w:rsidP="0065218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652180" w:rsidRPr="00652180" w:rsidRDefault="00652180" w:rsidP="0065218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lastRenderedPageBreak/>
              <w:t>Компютърни умения</w:t>
            </w:r>
          </w:p>
          <w:p w:rsidR="00652180" w:rsidRPr="00652180" w:rsidRDefault="00652180" w:rsidP="0065218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(посочете кои софтуерни продукти ползвате)</w:t>
            </w:r>
          </w:p>
          <w:p w:rsidR="00652180" w:rsidRPr="00652180" w:rsidRDefault="00652180" w:rsidP="0065218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</w:t>
            </w:r>
          </w:p>
          <w:p w:rsidR="00652180" w:rsidRPr="00652180" w:rsidRDefault="00652180" w:rsidP="0065218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</w:t>
            </w:r>
          </w:p>
          <w:p w:rsidR="00652180" w:rsidRPr="00652180" w:rsidRDefault="00652180" w:rsidP="0065218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652180" w:rsidRPr="00652180" w:rsidRDefault="00652180" w:rsidP="0065218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Чужди езици</w:t>
            </w:r>
          </w:p>
          <w:p w:rsidR="00652180" w:rsidRPr="00652180" w:rsidRDefault="00652180" w:rsidP="0065218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652180" w:rsidRPr="00652180" w:rsidRDefault="00652180" w:rsidP="0065218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      </w:r>
          </w:p>
          <w:p w:rsidR="00652180" w:rsidRPr="00652180" w:rsidRDefault="00652180" w:rsidP="0065218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  </w:t>
            </w:r>
          </w:p>
          <w:tbl>
            <w:tblPr>
              <w:tblW w:w="9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42"/>
              <w:gridCol w:w="1843"/>
              <w:gridCol w:w="2835"/>
              <w:gridCol w:w="2126"/>
            </w:tblGrid>
            <w:tr w:rsidR="00652180" w:rsidRPr="00652180" w:rsidTr="009936CC">
              <w:trPr>
                <w:trHeight w:val="891"/>
              </w:trPr>
              <w:tc>
                <w:tcPr>
                  <w:tcW w:w="2542" w:type="dxa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 Чужди</w:t>
                  </w:r>
                </w:p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езици</w:t>
                  </w:r>
                </w:p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843" w:type="dxa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Писмено</w:t>
                  </w:r>
                </w:p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835" w:type="dxa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Говоримо</w:t>
                  </w:r>
                </w:p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126" w:type="dxa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Дипломи,</w:t>
                  </w:r>
                </w:p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сертификати, удостоверения</w:t>
                  </w:r>
                </w:p>
              </w:tc>
            </w:tr>
            <w:tr w:rsidR="00652180" w:rsidRPr="00652180" w:rsidTr="009936CC">
              <w:trPr>
                <w:trHeight w:val="492"/>
              </w:trPr>
              <w:tc>
                <w:tcPr>
                  <w:tcW w:w="2542" w:type="dxa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843" w:type="dxa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835" w:type="dxa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26" w:type="dxa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52180" w:rsidRPr="00652180" w:rsidTr="009936CC">
              <w:trPr>
                <w:trHeight w:val="500"/>
              </w:trPr>
              <w:tc>
                <w:tcPr>
                  <w:tcW w:w="2542" w:type="dxa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843" w:type="dxa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835" w:type="dxa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26" w:type="dxa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52180" w:rsidRPr="00652180" w:rsidRDefault="00652180" w:rsidP="0065218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652180" w:rsidRPr="00652180" w:rsidRDefault="00652180" w:rsidP="0065218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ПРОФЕСИОНАЛЕН ОПИТ</w:t>
            </w:r>
          </w:p>
          <w:p w:rsidR="00652180" w:rsidRPr="00652180" w:rsidRDefault="00652180" w:rsidP="0065218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652180" w:rsidRPr="00652180" w:rsidRDefault="00652180" w:rsidP="0065218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p w:rsidR="00652180" w:rsidRPr="00652180" w:rsidRDefault="00652180" w:rsidP="0065218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34"/>
              <w:gridCol w:w="2335"/>
              <w:gridCol w:w="2335"/>
              <w:gridCol w:w="2335"/>
            </w:tblGrid>
            <w:tr w:rsidR="00652180" w:rsidRPr="00652180" w:rsidTr="009936CC">
              <w:tc>
                <w:tcPr>
                  <w:tcW w:w="2334" w:type="dxa"/>
                  <w:shd w:val="clear" w:color="auto" w:fill="auto"/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Организации,</w:t>
                  </w:r>
                </w:p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в които сте</w:t>
                  </w:r>
                </w:p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работили</w:t>
                  </w:r>
                </w:p>
              </w:tc>
              <w:tc>
                <w:tcPr>
                  <w:tcW w:w="2335" w:type="dxa"/>
                  <w:shd w:val="clear" w:color="auto" w:fill="auto"/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Период</w:t>
                  </w:r>
                </w:p>
              </w:tc>
              <w:tc>
                <w:tcPr>
                  <w:tcW w:w="2335" w:type="dxa"/>
                  <w:shd w:val="clear" w:color="auto" w:fill="auto"/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Наименование</w:t>
                  </w:r>
                </w:p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на заеманите</w:t>
                  </w:r>
                </w:p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длъжности</w:t>
                  </w:r>
                </w:p>
              </w:tc>
              <w:tc>
                <w:tcPr>
                  <w:tcW w:w="2335" w:type="dxa"/>
                  <w:shd w:val="clear" w:color="auto" w:fill="auto"/>
                </w:tcPr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Основни</w:t>
                  </w:r>
                </w:p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дейности и</w:t>
                  </w:r>
                </w:p>
                <w:p w:rsidR="00652180" w:rsidRPr="00652180" w:rsidRDefault="00652180" w:rsidP="0065218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5218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отговорности</w:t>
                  </w:r>
                </w:p>
              </w:tc>
            </w:tr>
            <w:tr w:rsidR="00652180" w:rsidRPr="00652180" w:rsidTr="009936CC">
              <w:tc>
                <w:tcPr>
                  <w:tcW w:w="2334" w:type="dxa"/>
                  <w:shd w:val="clear" w:color="auto" w:fill="auto"/>
                </w:tcPr>
                <w:p w:rsidR="00652180" w:rsidRPr="00652180" w:rsidRDefault="00652180" w:rsidP="00652180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</w:tcPr>
                <w:p w:rsidR="00652180" w:rsidRPr="00652180" w:rsidRDefault="00652180" w:rsidP="00652180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</w:tcPr>
                <w:p w:rsidR="00652180" w:rsidRPr="00652180" w:rsidRDefault="00652180" w:rsidP="00652180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</w:tcPr>
                <w:p w:rsidR="00652180" w:rsidRPr="00652180" w:rsidRDefault="00652180" w:rsidP="00652180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52180" w:rsidRPr="00652180" w:rsidTr="009936CC">
              <w:tc>
                <w:tcPr>
                  <w:tcW w:w="2334" w:type="dxa"/>
                  <w:shd w:val="clear" w:color="auto" w:fill="auto"/>
                </w:tcPr>
                <w:p w:rsidR="00652180" w:rsidRPr="00652180" w:rsidRDefault="00652180" w:rsidP="00652180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</w:tcPr>
                <w:p w:rsidR="00652180" w:rsidRPr="00652180" w:rsidRDefault="00652180" w:rsidP="00652180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</w:tcPr>
                <w:p w:rsidR="00652180" w:rsidRPr="00652180" w:rsidRDefault="00652180" w:rsidP="00652180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</w:tcPr>
                <w:p w:rsidR="00652180" w:rsidRPr="00652180" w:rsidRDefault="00652180" w:rsidP="00652180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52180" w:rsidRPr="00652180" w:rsidTr="009936CC">
              <w:tc>
                <w:tcPr>
                  <w:tcW w:w="2334" w:type="dxa"/>
                  <w:shd w:val="clear" w:color="auto" w:fill="auto"/>
                </w:tcPr>
                <w:p w:rsidR="00652180" w:rsidRPr="00652180" w:rsidRDefault="00652180" w:rsidP="00652180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</w:tcPr>
                <w:p w:rsidR="00652180" w:rsidRPr="00652180" w:rsidRDefault="00652180" w:rsidP="00652180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</w:tcPr>
                <w:p w:rsidR="00652180" w:rsidRPr="00652180" w:rsidRDefault="00652180" w:rsidP="00652180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</w:tcPr>
                <w:p w:rsidR="00652180" w:rsidRPr="00652180" w:rsidRDefault="00652180" w:rsidP="00652180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52180" w:rsidRPr="00652180" w:rsidTr="009936CC">
              <w:tc>
                <w:tcPr>
                  <w:tcW w:w="2334" w:type="dxa"/>
                  <w:shd w:val="clear" w:color="auto" w:fill="auto"/>
                </w:tcPr>
                <w:p w:rsidR="00652180" w:rsidRPr="00652180" w:rsidRDefault="00652180" w:rsidP="00652180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</w:tcPr>
                <w:p w:rsidR="00652180" w:rsidRPr="00652180" w:rsidRDefault="00652180" w:rsidP="00652180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</w:tcPr>
                <w:p w:rsidR="00652180" w:rsidRPr="00652180" w:rsidRDefault="00652180" w:rsidP="00652180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</w:tcPr>
                <w:p w:rsidR="00652180" w:rsidRPr="00652180" w:rsidRDefault="00652180" w:rsidP="00652180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52180" w:rsidRPr="00652180" w:rsidTr="009936CC">
              <w:tc>
                <w:tcPr>
                  <w:tcW w:w="2334" w:type="dxa"/>
                  <w:shd w:val="clear" w:color="auto" w:fill="auto"/>
                </w:tcPr>
                <w:p w:rsidR="00652180" w:rsidRPr="00652180" w:rsidRDefault="00652180" w:rsidP="00652180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</w:tcPr>
                <w:p w:rsidR="00652180" w:rsidRPr="00652180" w:rsidRDefault="00652180" w:rsidP="00652180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</w:tcPr>
                <w:p w:rsidR="00652180" w:rsidRPr="00652180" w:rsidRDefault="00652180" w:rsidP="00652180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</w:tcPr>
                <w:p w:rsidR="00652180" w:rsidRPr="00652180" w:rsidRDefault="00652180" w:rsidP="00652180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52180" w:rsidRPr="00652180" w:rsidRDefault="00652180" w:rsidP="0065218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652180" w:rsidRPr="00652180" w:rsidRDefault="00652180" w:rsidP="0065218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      </w:r>
          </w:p>
          <w:p w:rsidR="00652180" w:rsidRPr="00652180" w:rsidRDefault="00652180" w:rsidP="0065218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  <w:p w:rsidR="00652180" w:rsidRPr="00652180" w:rsidRDefault="00652180" w:rsidP="0065218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Прилагам следните документи:</w:t>
            </w:r>
          </w:p>
          <w:p w:rsidR="00652180" w:rsidRPr="00652180" w:rsidRDefault="00652180" w:rsidP="00652180">
            <w:pPr>
              <w:numPr>
                <w:ilvl w:val="0"/>
                <w:numId w:val="7"/>
              </w:numPr>
              <w:spacing w:before="120" w:after="0" w:line="240" w:lineRule="auto"/>
              <w:ind w:left="284" w:hanging="284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  <w:p w:rsidR="00652180" w:rsidRPr="00652180" w:rsidRDefault="00652180" w:rsidP="00652180">
            <w:pPr>
              <w:numPr>
                <w:ilvl w:val="0"/>
                <w:numId w:val="7"/>
              </w:numPr>
              <w:spacing w:before="120" w:after="0" w:line="240" w:lineRule="auto"/>
              <w:ind w:left="284" w:hanging="284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  <w:p w:rsidR="00652180" w:rsidRPr="00652180" w:rsidRDefault="00652180" w:rsidP="00652180">
            <w:pPr>
              <w:numPr>
                <w:ilvl w:val="0"/>
                <w:numId w:val="7"/>
              </w:numPr>
              <w:spacing w:before="120" w:after="0" w:line="240" w:lineRule="auto"/>
              <w:ind w:left="284" w:hanging="284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</w:t>
            </w:r>
          </w:p>
          <w:p w:rsidR="00652180" w:rsidRPr="00652180" w:rsidRDefault="00652180" w:rsidP="00652180">
            <w:pPr>
              <w:numPr>
                <w:ilvl w:val="0"/>
                <w:numId w:val="7"/>
              </w:numPr>
              <w:spacing w:before="120" w:after="0" w:line="240" w:lineRule="auto"/>
              <w:ind w:left="284" w:hanging="284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…………………………………………………………………………………………………..</w:t>
            </w:r>
          </w:p>
          <w:p w:rsidR="00652180" w:rsidRPr="00652180" w:rsidRDefault="00652180" w:rsidP="00652180">
            <w:pPr>
              <w:numPr>
                <w:ilvl w:val="0"/>
                <w:numId w:val="7"/>
              </w:numPr>
              <w:spacing w:before="120" w:after="0" w:line="240" w:lineRule="auto"/>
              <w:ind w:left="284" w:hanging="284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…………………………………………………………………………………………………...</w:t>
            </w:r>
          </w:p>
          <w:p w:rsidR="00652180" w:rsidRPr="00652180" w:rsidRDefault="00652180" w:rsidP="0065218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652180" w:rsidRPr="00652180" w:rsidRDefault="00652180" w:rsidP="0065218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652180" w:rsidRPr="00652180" w:rsidRDefault="00652180" w:rsidP="00652180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521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                                                                                                      Подпис:…………….</w:t>
            </w:r>
          </w:p>
        </w:tc>
      </w:tr>
    </w:tbl>
    <w:p w:rsidR="00652180" w:rsidRDefault="00652180" w:rsidP="00652180">
      <w:pPr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bg-BG"/>
        </w:rPr>
      </w:pPr>
    </w:p>
    <w:p w:rsidR="00652180" w:rsidRPr="00652180" w:rsidRDefault="00652180" w:rsidP="00652180">
      <w:pPr>
        <w:ind w:left="6372" w:hanging="6372"/>
        <w:jc w:val="right"/>
        <w:rPr>
          <w:rFonts w:ascii="Times New Roman" w:eastAsia="Times New Roman" w:hAnsi="Times New Roman"/>
          <w:b/>
          <w:i/>
          <w:sz w:val="26"/>
          <w:szCs w:val="26"/>
        </w:rPr>
      </w:pPr>
      <w:r>
        <w:rPr>
          <w:rFonts w:ascii="Times New Roman" w:eastAsia="Times New Roman" w:hAnsi="Times New Roman"/>
          <w:bCs/>
          <w:i/>
          <w:lang w:eastAsia="bg-BG"/>
        </w:rPr>
        <w:br w:type="page"/>
      </w:r>
      <w:r w:rsidRPr="00652180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 xml:space="preserve">                                                                                         </w:t>
      </w:r>
      <w:r w:rsidRPr="00652180">
        <w:rPr>
          <w:rFonts w:ascii="Times New Roman" w:eastAsia="Times New Roman" w:hAnsi="Times New Roman"/>
          <w:b/>
          <w:i/>
          <w:sz w:val="26"/>
          <w:szCs w:val="26"/>
        </w:rPr>
        <w:t>Приложение № 2</w:t>
      </w:r>
    </w:p>
    <w:p w:rsidR="00652180" w:rsidRPr="00652180" w:rsidRDefault="00652180" w:rsidP="00652180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bg-BG"/>
        </w:rPr>
      </w:pPr>
      <w:r w:rsidRPr="00652180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</w:t>
      </w:r>
      <w:r w:rsidRPr="00652180">
        <w:rPr>
          <w:rFonts w:ascii="Times New Roman" w:eastAsia="Times New Roman" w:hAnsi="Times New Roman"/>
          <w:iCs/>
          <w:sz w:val="24"/>
          <w:szCs w:val="24"/>
          <w:lang w:eastAsia="bg-BG"/>
        </w:rPr>
        <w:t xml:space="preserve">  </w:t>
      </w:r>
    </w:p>
    <w:p w:rsidR="00652180" w:rsidRPr="00652180" w:rsidRDefault="00652180" w:rsidP="00652180">
      <w:pPr>
        <w:spacing w:after="0" w:line="240" w:lineRule="auto"/>
        <w:ind w:left="1" w:right="1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EFEFE"/>
        </w:rPr>
      </w:pPr>
      <w:r w:rsidRPr="00652180">
        <w:rPr>
          <w:rFonts w:ascii="Times New Roman" w:eastAsia="Times New Roman" w:hAnsi="Times New Roman"/>
          <w:b/>
          <w:bCs/>
          <w:sz w:val="24"/>
          <w:szCs w:val="24"/>
          <w:shd w:val="clear" w:color="auto" w:fill="FEFEFE"/>
        </w:rPr>
        <w:t>ДЕКЛАРАЦИЯ -</w:t>
      </w:r>
    </w:p>
    <w:p w:rsidR="00652180" w:rsidRPr="00652180" w:rsidRDefault="00652180" w:rsidP="00652180">
      <w:pPr>
        <w:spacing w:after="0" w:line="240" w:lineRule="auto"/>
        <w:ind w:right="27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52180">
        <w:rPr>
          <w:rFonts w:ascii="Times New Roman" w:eastAsia="Times New Roman" w:hAnsi="Times New Roman"/>
          <w:b/>
          <w:sz w:val="24"/>
          <w:szCs w:val="24"/>
        </w:rPr>
        <w:t>съгласие за обработване на лични данни</w:t>
      </w:r>
    </w:p>
    <w:p w:rsidR="00652180" w:rsidRPr="00652180" w:rsidRDefault="00652180" w:rsidP="00652180">
      <w:pPr>
        <w:spacing w:after="0" w:line="240" w:lineRule="auto"/>
        <w:ind w:left="1" w:right="1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652180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 </w:t>
      </w:r>
    </w:p>
    <w:p w:rsidR="00652180" w:rsidRPr="00652180" w:rsidRDefault="00652180" w:rsidP="00652180">
      <w:pPr>
        <w:tabs>
          <w:tab w:val="left" w:pos="184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652180">
        <w:rPr>
          <w:rFonts w:ascii="Times New Roman" w:eastAsia="Times New Roman" w:hAnsi="Times New Roman"/>
          <w:sz w:val="24"/>
          <w:szCs w:val="24"/>
        </w:rPr>
        <w:tab/>
      </w:r>
    </w:p>
    <w:p w:rsidR="00652180" w:rsidRPr="00652180" w:rsidRDefault="00652180" w:rsidP="006521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</w:rPr>
        <w:t>Подписаният/-ата ................................................................................................................</w:t>
      </w:r>
    </w:p>
    <w:p w:rsidR="00652180" w:rsidRPr="00652180" w:rsidRDefault="00652180" w:rsidP="0065218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652180">
        <w:rPr>
          <w:rFonts w:ascii="Times New Roman" w:eastAsia="Times New Roman" w:hAnsi="Times New Roman"/>
          <w:i/>
          <w:sz w:val="24"/>
          <w:szCs w:val="24"/>
        </w:rPr>
        <w:t>(трите имена)</w:t>
      </w:r>
    </w:p>
    <w:p w:rsidR="00652180" w:rsidRPr="00652180" w:rsidRDefault="00652180" w:rsidP="006521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</w:rPr>
        <w:t>в качеството си на кандидат в подбор за обществен възпитател към МКБППМН при Община Лясковец,</w:t>
      </w:r>
    </w:p>
    <w:p w:rsidR="00652180" w:rsidRPr="00652180" w:rsidRDefault="00652180" w:rsidP="006521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</w:pPr>
    </w:p>
    <w:p w:rsidR="00652180" w:rsidRPr="00652180" w:rsidRDefault="00652180" w:rsidP="00652180">
      <w:pPr>
        <w:spacing w:after="0" w:line="240" w:lineRule="auto"/>
        <w:ind w:left="1" w:right="1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EFEFE"/>
        </w:rPr>
      </w:pPr>
      <w:r w:rsidRPr="00652180">
        <w:rPr>
          <w:rFonts w:ascii="Times New Roman" w:eastAsia="Times New Roman" w:hAnsi="Times New Roman"/>
          <w:b/>
          <w:bCs/>
          <w:sz w:val="24"/>
          <w:szCs w:val="24"/>
          <w:shd w:val="clear" w:color="auto" w:fill="FEFEFE"/>
        </w:rPr>
        <w:t>ДЕКЛАРИРАМ, ЧЕ:</w:t>
      </w:r>
    </w:p>
    <w:p w:rsidR="00652180" w:rsidRPr="00652180" w:rsidRDefault="00652180" w:rsidP="00652180">
      <w:pPr>
        <w:spacing w:after="0" w:line="240" w:lineRule="auto"/>
        <w:ind w:left="1" w:right="1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EFEFE"/>
        </w:rPr>
      </w:pPr>
    </w:p>
    <w:p w:rsidR="00652180" w:rsidRPr="00652180" w:rsidRDefault="00652180" w:rsidP="00652180">
      <w:pPr>
        <w:spacing w:after="0" w:line="240" w:lineRule="auto"/>
        <w:ind w:right="-1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</w:rPr>
        <w:t>1. Давам изричното си съгласие в съответствие с изискванията на ч</w:t>
      </w:r>
      <w:r w:rsidRPr="00652180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л. 6 и чл. 13 от Регламент (ЕС) 2016/679 на Европейския парламент и на съвета от 27.04.2016 г. относно защита на личните данни, както и </w:t>
      </w:r>
      <w:r w:rsidRPr="00652180">
        <w:rPr>
          <w:rFonts w:ascii="Times New Roman" w:eastAsia="Times New Roman" w:hAnsi="Times New Roman"/>
          <w:sz w:val="24"/>
          <w:szCs w:val="24"/>
        </w:rPr>
        <w:t>чл. 4, ал. 1, т. 2 от Закона за защита на личните данни (ЗЗЛД), на Община Лясковец</w:t>
      </w:r>
      <w:r w:rsidRPr="00652180">
        <w:rPr>
          <w:rFonts w:ascii="Times New Roman" w:eastAsia="Times New Roman" w:hAnsi="Times New Roman"/>
          <w:iCs/>
          <w:sz w:val="24"/>
          <w:szCs w:val="24"/>
          <w:lang w:eastAsia="bg-BG"/>
        </w:rPr>
        <w:t xml:space="preserve">, </w:t>
      </w:r>
      <w:r w:rsidRPr="00652180">
        <w:rPr>
          <w:rFonts w:ascii="Times New Roman" w:eastAsia="Times New Roman" w:hAnsi="Times New Roman"/>
          <w:sz w:val="24"/>
          <w:szCs w:val="24"/>
          <w:lang w:eastAsia="bg-BG"/>
        </w:rPr>
        <w:t>с БУЛСТАТ 000133844</w:t>
      </w:r>
      <w:r w:rsidRPr="00652180">
        <w:rPr>
          <w:rFonts w:ascii="Times New Roman" w:eastAsia="Times New Roman" w:hAnsi="Times New Roman"/>
          <w:sz w:val="24"/>
          <w:szCs w:val="24"/>
        </w:rPr>
        <w:t xml:space="preserve">, с адрес: гр. Лясковец, пл. „Възраждане“ № 1, в качеството му на Администратор на лични данни, да обработва моите лични данни по всички допустими от приложимото законодателство начини, с автоматични или други средства, като съм </w:t>
      </w:r>
      <w:r w:rsidRPr="00652180">
        <w:rPr>
          <w:rFonts w:ascii="Times New Roman" w:eastAsia="Times New Roman" w:hAnsi="Times New Roman"/>
          <w:sz w:val="24"/>
          <w:szCs w:val="24"/>
          <w:shd w:val="clear" w:color="auto" w:fill="FFFFFF"/>
        </w:rPr>
        <w:t>информиран/а своевременно и изчерпателно от посочения администратор за логиката на всяко автоматизирано обработване на личните ми данни.</w:t>
      </w:r>
      <w:r w:rsidRPr="00652180">
        <w:rPr>
          <w:rFonts w:ascii="Times New Roman" w:eastAsia="Times New Roman" w:hAnsi="Times New Roman"/>
          <w:sz w:val="24"/>
          <w:szCs w:val="24"/>
        </w:rPr>
        <w:t xml:space="preserve"> Съгласието се отнася както за предоставените пряко от мен мои лични данни, така и за такива, събрани и/или получени от </w:t>
      </w:r>
      <w:r w:rsidRPr="00652180">
        <w:rPr>
          <w:rFonts w:ascii="Times New Roman" w:eastAsia="Times New Roman" w:hAnsi="Times New Roman"/>
          <w:iCs/>
          <w:sz w:val="24"/>
          <w:szCs w:val="24"/>
          <w:lang w:eastAsia="bg-BG"/>
        </w:rPr>
        <w:t xml:space="preserve">Община Лясковец </w:t>
      </w:r>
      <w:r w:rsidRPr="00652180">
        <w:rPr>
          <w:rFonts w:ascii="Times New Roman" w:eastAsia="Times New Roman" w:hAnsi="Times New Roman"/>
          <w:sz w:val="24"/>
          <w:szCs w:val="24"/>
        </w:rPr>
        <w:t xml:space="preserve">в изпълнение на законовите й задължения или от публично достъпни регистри с информация. </w:t>
      </w:r>
    </w:p>
    <w:p w:rsidR="00652180" w:rsidRPr="00652180" w:rsidRDefault="00652180" w:rsidP="00652180">
      <w:pPr>
        <w:spacing w:after="0" w:line="240" w:lineRule="auto"/>
        <w:ind w:right="-16"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652180" w:rsidRPr="00652180" w:rsidRDefault="00652180" w:rsidP="00652180">
      <w:pPr>
        <w:spacing w:after="0" w:line="240" w:lineRule="auto"/>
        <w:ind w:right="-16"/>
        <w:jc w:val="both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</w:rPr>
        <w:tab/>
        <w:t xml:space="preserve">2. Декларирам, че съм запознат/-а с категориите лични данни, които </w:t>
      </w:r>
      <w:r w:rsidRPr="00652180">
        <w:rPr>
          <w:rFonts w:ascii="Times New Roman" w:eastAsia="Times New Roman" w:hAnsi="Times New Roman"/>
          <w:iCs/>
          <w:sz w:val="24"/>
          <w:szCs w:val="24"/>
          <w:lang w:eastAsia="bg-BG"/>
        </w:rPr>
        <w:t xml:space="preserve">Община Лясковец </w:t>
      </w:r>
      <w:r w:rsidRPr="00652180">
        <w:rPr>
          <w:rFonts w:ascii="Times New Roman" w:eastAsia="Times New Roman" w:hAnsi="Times New Roman"/>
          <w:sz w:val="24"/>
          <w:szCs w:val="24"/>
        </w:rPr>
        <w:t xml:space="preserve">обработва за мен, а именно лични данни относно: </w:t>
      </w:r>
    </w:p>
    <w:p w:rsidR="00652180" w:rsidRPr="00652180" w:rsidRDefault="00652180" w:rsidP="00652180">
      <w:pPr>
        <w:numPr>
          <w:ilvl w:val="0"/>
          <w:numId w:val="9"/>
        </w:numPr>
        <w:tabs>
          <w:tab w:val="left" w:pos="993"/>
        </w:tabs>
        <w:spacing w:after="0" w:line="240" w:lineRule="auto"/>
        <w:ind w:right="-16"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</w:rPr>
        <w:t>Трите имена;</w:t>
      </w:r>
    </w:p>
    <w:p w:rsidR="00652180" w:rsidRPr="00652180" w:rsidRDefault="00652180" w:rsidP="00652180">
      <w:pPr>
        <w:numPr>
          <w:ilvl w:val="0"/>
          <w:numId w:val="9"/>
        </w:numPr>
        <w:tabs>
          <w:tab w:val="left" w:pos="993"/>
        </w:tabs>
        <w:spacing w:after="0" w:line="240" w:lineRule="auto"/>
        <w:ind w:right="-16"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</w:rPr>
        <w:t>Адрес;</w:t>
      </w:r>
    </w:p>
    <w:p w:rsidR="00652180" w:rsidRPr="00652180" w:rsidRDefault="00652180" w:rsidP="00652180">
      <w:pPr>
        <w:numPr>
          <w:ilvl w:val="0"/>
          <w:numId w:val="9"/>
        </w:numPr>
        <w:tabs>
          <w:tab w:val="left" w:pos="993"/>
        </w:tabs>
        <w:spacing w:after="0" w:line="240" w:lineRule="auto"/>
        <w:ind w:right="-16"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</w:rPr>
        <w:t>ЕГН;</w:t>
      </w:r>
    </w:p>
    <w:p w:rsidR="00652180" w:rsidRPr="00652180" w:rsidRDefault="00652180" w:rsidP="00652180">
      <w:pPr>
        <w:numPr>
          <w:ilvl w:val="0"/>
          <w:numId w:val="9"/>
        </w:numPr>
        <w:tabs>
          <w:tab w:val="left" w:pos="993"/>
        </w:tabs>
        <w:spacing w:after="0" w:line="240" w:lineRule="auto"/>
        <w:ind w:right="-16"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</w:rPr>
        <w:t>Гражданство;</w:t>
      </w:r>
    </w:p>
    <w:p w:rsidR="00652180" w:rsidRPr="00652180" w:rsidRDefault="00652180" w:rsidP="00652180">
      <w:pPr>
        <w:numPr>
          <w:ilvl w:val="0"/>
          <w:numId w:val="9"/>
        </w:numPr>
        <w:tabs>
          <w:tab w:val="left" w:pos="993"/>
        </w:tabs>
        <w:spacing w:after="0" w:line="240" w:lineRule="auto"/>
        <w:ind w:right="-16"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</w:rPr>
        <w:t>Данни по лична карта;</w:t>
      </w:r>
    </w:p>
    <w:p w:rsidR="00652180" w:rsidRPr="00652180" w:rsidRDefault="00652180" w:rsidP="00652180">
      <w:pPr>
        <w:numPr>
          <w:ilvl w:val="0"/>
          <w:numId w:val="9"/>
        </w:numPr>
        <w:tabs>
          <w:tab w:val="left" w:pos="993"/>
        </w:tabs>
        <w:spacing w:after="0" w:line="240" w:lineRule="auto"/>
        <w:ind w:right="-16"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</w:rPr>
        <w:t>Месторождение;</w:t>
      </w:r>
    </w:p>
    <w:p w:rsidR="00652180" w:rsidRPr="00652180" w:rsidRDefault="00652180" w:rsidP="00652180">
      <w:pPr>
        <w:numPr>
          <w:ilvl w:val="0"/>
          <w:numId w:val="9"/>
        </w:numPr>
        <w:tabs>
          <w:tab w:val="left" w:pos="993"/>
        </w:tabs>
        <w:spacing w:after="0" w:line="240" w:lineRule="auto"/>
        <w:ind w:right="-16"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</w:rPr>
        <w:t xml:space="preserve">Телефонен номер и </w:t>
      </w:r>
      <w:r w:rsidRPr="00652180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652180">
        <w:rPr>
          <w:rFonts w:ascii="Times New Roman" w:eastAsia="Times New Roman" w:hAnsi="Times New Roman"/>
          <w:sz w:val="24"/>
          <w:szCs w:val="24"/>
        </w:rPr>
        <w:t>-mail.</w:t>
      </w:r>
    </w:p>
    <w:p w:rsidR="00652180" w:rsidRPr="00652180" w:rsidRDefault="00652180" w:rsidP="00652180">
      <w:pPr>
        <w:spacing w:after="0" w:line="240" w:lineRule="auto"/>
        <w:ind w:right="-16"/>
        <w:jc w:val="both"/>
        <w:rPr>
          <w:rFonts w:ascii="Times New Roman" w:eastAsia="Times New Roman" w:hAnsi="Times New Roman"/>
          <w:sz w:val="24"/>
          <w:szCs w:val="24"/>
        </w:rPr>
      </w:pPr>
    </w:p>
    <w:p w:rsidR="00652180" w:rsidRPr="00652180" w:rsidRDefault="00652180" w:rsidP="00652180">
      <w:pPr>
        <w:spacing w:after="0" w:line="240" w:lineRule="auto"/>
        <w:ind w:right="-16"/>
        <w:jc w:val="both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</w:rPr>
        <w:tab/>
        <w:t xml:space="preserve">3. Давам изричното си съгласие личните ми данни, посочени по-горе в тази декларация, да бъдат обработвани от </w:t>
      </w:r>
      <w:r w:rsidRPr="00652180">
        <w:rPr>
          <w:rFonts w:ascii="Times New Roman" w:eastAsia="Times New Roman" w:hAnsi="Times New Roman"/>
          <w:iCs/>
          <w:sz w:val="24"/>
          <w:szCs w:val="24"/>
          <w:lang w:eastAsia="bg-BG"/>
        </w:rPr>
        <w:t xml:space="preserve">Община Лясковец, </w:t>
      </w:r>
      <w:r w:rsidRPr="00652180">
        <w:rPr>
          <w:rFonts w:ascii="Times New Roman" w:eastAsia="Times New Roman" w:hAnsi="Times New Roman"/>
          <w:sz w:val="24"/>
          <w:szCs w:val="24"/>
        </w:rPr>
        <w:t xml:space="preserve">за следните цели: </w:t>
      </w:r>
    </w:p>
    <w:p w:rsidR="00652180" w:rsidRPr="00652180" w:rsidRDefault="00652180" w:rsidP="00652180">
      <w:pPr>
        <w:numPr>
          <w:ilvl w:val="0"/>
          <w:numId w:val="10"/>
        </w:numPr>
        <w:tabs>
          <w:tab w:val="left" w:pos="360"/>
          <w:tab w:val="left" w:pos="993"/>
        </w:tabs>
        <w:spacing w:after="0" w:line="240" w:lineRule="auto"/>
        <w:ind w:left="0" w:right="-16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</w:rPr>
        <w:t xml:space="preserve">директна комуникация - декларирам, че приемам да получавам информация от </w:t>
      </w:r>
      <w:r w:rsidRPr="00652180">
        <w:rPr>
          <w:rFonts w:ascii="Times New Roman" w:eastAsia="Times New Roman" w:hAnsi="Times New Roman"/>
          <w:iCs/>
          <w:sz w:val="24"/>
          <w:szCs w:val="24"/>
          <w:lang w:eastAsia="bg-BG"/>
        </w:rPr>
        <w:t>Община Лясковец</w:t>
      </w:r>
      <w:r w:rsidRPr="00652180">
        <w:rPr>
          <w:rFonts w:ascii="Times New Roman" w:eastAsia="Times New Roman" w:hAnsi="Times New Roman"/>
          <w:sz w:val="24"/>
          <w:szCs w:val="24"/>
        </w:rPr>
        <w:t>, която да се изпраща на посочения от мен адрес или на електронния ми адрес, или да ми бъде съобщавана по телефон на посочения от мен телефонен номер;</w:t>
      </w:r>
      <w:r w:rsidRPr="00652180">
        <w:rPr>
          <w:rFonts w:ascii="Times New Roman" w:eastAsia="Times New Roman" w:hAnsi="Times New Roman"/>
          <w:sz w:val="24"/>
          <w:szCs w:val="24"/>
        </w:rPr>
        <w:tab/>
      </w:r>
    </w:p>
    <w:p w:rsidR="00652180" w:rsidRPr="00652180" w:rsidRDefault="00652180" w:rsidP="00652180">
      <w:pPr>
        <w:numPr>
          <w:ilvl w:val="0"/>
          <w:numId w:val="10"/>
        </w:numPr>
        <w:tabs>
          <w:tab w:val="left" w:pos="360"/>
          <w:tab w:val="left" w:pos="993"/>
        </w:tabs>
        <w:spacing w:after="0" w:line="240" w:lineRule="auto"/>
        <w:ind w:left="0" w:right="-16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</w:rPr>
        <w:t>процедури и действия, свързани с провеждане на подбор за обществен</w:t>
      </w:r>
      <w:r w:rsidRPr="00652180">
        <w:rPr>
          <w:rFonts w:eastAsia="Times New Roman"/>
          <w:sz w:val="24"/>
          <w:szCs w:val="24"/>
        </w:rPr>
        <w:t xml:space="preserve"> </w:t>
      </w:r>
      <w:r w:rsidRPr="00652180">
        <w:rPr>
          <w:rFonts w:ascii="Times New Roman" w:eastAsia="Times New Roman" w:hAnsi="Times New Roman"/>
          <w:sz w:val="24"/>
          <w:szCs w:val="24"/>
        </w:rPr>
        <w:t xml:space="preserve">възпитател към МКБППМН при Община Лясковец, както и последващи действия, свързани с въпросната процедура. </w:t>
      </w:r>
    </w:p>
    <w:p w:rsidR="00652180" w:rsidRPr="00652180" w:rsidRDefault="00652180" w:rsidP="00652180">
      <w:pPr>
        <w:tabs>
          <w:tab w:val="left" w:pos="360"/>
        </w:tabs>
        <w:spacing w:after="0" w:line="240" w:lineRule="auto"/>
        <w:ind w:left="720" w:right="-16"/>
        <w:jc w:val="both"/>
        <w:rPr>
          <w:rFonts w:ascii="Times New Roman" w:eastAsia="Times New Roman" w:hAnsi="Times New Roman"/>
          <w:sz w:val="24"/>
          <w:szCs w:val="24"/>
        </w:rPr>
      </w:pPr>
    </w:p>
    <w:p w:rsidR="00652180" w:rsidRPr="00652180" w:rsidRDefault="00652180" w:rsidP="00652180">
      <w:pPr>
        <w:tabs>
          <w:tab w:val="left" w:pos="0"/>
        </w:tabs>
        <w:spacing w:after="0" w:line="240" w:lineRule="auto"/>
        <w:ind w:right="-16"/>
        <w:jc w:val="both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</w:rPr>
        <w:tab/>
        <w:t>4. Давам изричното си съгласие личните ми данни да бъдат предоставяни за целите, посочени по-горе на трети лица – други администратори на лични данни, в Република България, доколкото тази информация е необходима за изпълнението на възложените им функции; трансферирани към: страни в ЕС/ЕИП, САЩ; трети страни.</w:t>
      </w:r>
    </w:p>
    <w:p w:rsidR="00652180" w:rsidRPr="00652180" w:rsidRDefault="00652180" w:rsidP="00652180">
      <w:pPr>
        <w:tabs>
          <w:tab w:val="left" w:pos="0"/>
        </w:tabs>
        <w:spacing w:after="0" w:line="240" w:lineRule="auto"/>
        <w:ind w:right="-16"/>
        <w:jc w:val="both"/>
        <w:rPr>
          <w:rFonts w:ascii="Times New Roman" w:eastAsia="Times New Roman" w:hAnsi="Times New Roman"/>
          <w:sz w:val="24"/>
          <w:szCs w:val="24"/>
        </w:rPr>
      </w:pPr>
    </w:p>
    <w:p w:rsidR="00652180" w:rsidRPr="00652180" w:rsidRDefault="00652180" w:rsidP="00652180">
      <w:pPr>
        <w:tabs>
          <w:tab w:val="left" w:pos="0"/>
        </w:tabs>
        <w:spacing w:after="0" w:line="240" w:lineRule="auto"/>
        <w:ind w:right="-16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  <w:shd w:val="clear" w:color="auto" w:fill="FFFFFF"/>
        </w:rPr>
        <w:lastRenderedPageBreak/>
        <w:tab/>
        <w:t xml:space="preserve">5. </w:t>
      </w:r>
      <w:r w:rsidRPr="00652180">
        <w:rPr>
          <w:rFonts w:ascii="Times New Roman" w:eastAsia="Times New Roman" w:hAnsi="Times New Roman"/>
          <w:sz w:val="24"/>
          <w:szCs w:val="24"/>
        </w:rPr>
        <w:t xml:space="preserve">Декларирам, че съм запознат/-а със срока на съхранение на предоставените от мен лични данни, обусловен от нормативните изисквания към дейността на Община </w:t>
      </w:r>
      <w:r w:rsidRPr="00652180">
        <w:rPr>
          <w:rFonts w:ascii="Times New Roman" w:eastAsia="Times New Roman" w:hAnsi="Times New Roman"/>
          <w:iCs/>
          <w:sz w:val="24"/>
          <w:szCs w:val="24"/>
          <w:lang w:eastAsia="bg-BG"/>
        </w:rPr>
        <w:t>Лясковец</w:t>
      </w:r>
      <w:r w:rsidRPr="00652180">
        <w:rPr>
          <w:rFonts w:ascii="Times New Roman" w:eastAsia="Times New Roman" w:hAnsi="Times New Roman"/>
          <w:sz w:val="24"/>
          <w:szCs w:val="24"/>
        </w:rPr>
        <w:t>, и се съгласявам с него.</w:t>
      </w:r>
    </w:p>
    <w:p w:rsidR="00652180" w:rsidRPr="00652180" w:rsidRDefault="00652180" w:rsidP="00652180">
      <w:pPr>
        <w:tabs>
          <w:tab w:val="left" w:pos="0"/>
        </w:tabs>
        <w:spacing w:after="0" w:line="240" w:lineRule="auto"/>
        <w:ind w:right="-16"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652180" w:rsidRPr="00652180" w:rsidRDefault="00652180" w:rsidP="00652180">
      <w:pPr>
        <w:tabs>
          <w:tab w:val="left" w:pos="0"/>
        </w:tabs>
        <w:spacing w:after="0" w:line="240" w:lineRule="auto"/>
        <w:ind w:right="-16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</w:rPr>
        <w:tab/>
        <w:t xml:space="preserve">6. Запознат/-a съм с правата ми по ЗЗЛД, които мога да упражня по отношение на категориите лични данни, обработвани от Община </w:t>
      </w:r>
      <w:r w:rsidRPr="00652180">
        <w:rPr>
          <w:rFonts w:ascii="Times New Roman" w:eastAsia="Times New Roman" w:hAnsi="Times New Roman"/>
          <w:iCs/>
          <w:sz w:val="24"/>
          <w:szCs w:val="24"/>
          <w:lang w:eastAsia="bg-BG"/>
        </w:rPr>
        <w:t>Лясковец</w:t>
      </w:r>
      <w:r w:rsidRPr="00652180">
        <w:rPr>
          <w:rFonts w:ascii="Times New Roman" w:eastAsia="Times New Roman" w:hAnsi="Times New Roman"/>
          <w:sz w:val="24"/>
          <w:szCs w:val="24"/>
        </w:rPr>
        <w:t>, чрез изпращане на писмено заявление, подписано от мен, на адрес: гр. Лясковец, пл. „Възраждане” № 1, а именно:</w:t>
      </w:r>
    </w:p>
    <w:p w:rsidR="00652180" w:rsidRPr="00652180" w:rsidRDefault="00652180" w:rsidP="00652180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right="-16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</w:rPr>
        <w:t xml:space="preserve">Правото ми да възразя срещу обработването на личните ми данни или срещу предоставянето им на трети лица; </w:t>
      </w:r>
    </w:p>
    <w:p w:rsidR="00652180" w:rsidRPr="00652180" w:rsidRDefault="00652180" w:rsidP="00652180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right="-16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</w:rPr>
        <w:t>Правото ми на достъп до личните ми данни и правото ми да заявя заличаване, коригиране или блокиране на (част от) личните ми данни, съхранявани както на хартиен, така и на електронен носител в случай, че няма нормативно изискване противоречащо на това.</w:t>
      </w:r>
    </w:p>
    <w:p w:rsidR="00652180" w:rsidRPr="00652180" w:rsidRDefault="00652180" w:rsidP="00652180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right="-16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</w:rPr>
        <w:t>Правото ми на преносимост на личните данни на друг администратор.</w:t>
      </w:r>
    </w:p>
    <w:p w:rsidR="00652180" w:rsidRPr="00652180" w:rsidRDefault="00652180" w:rsidP="00652180">
      <w:pPr>
        <w:spacing w:after="0" w:line="240" w:lineRule="auto"/>
        <w:ind w:left="720" w:right="-16"/>
        <w:jc w:val="both"/>
        <w:rPr>
          <w:rFonts w:ascii="Times New Roman" w:eastAsia="Times New Roman" w:hAnsi="Times New Roman"/>
          <w:sz w:val="24"/>
          <w:szCs w:val="24"/>
        </w:rPr>
      </w:pPr>
    </w:p>
    <w:p w:rsidR="00652180" w:rsidRPr="00652180" w:rsidRDefault="00652180" w:rsidP="00652180">
      <w:pPr>
        <w:spacing w:after="0" w:line="240" w:lineRule="auto"/>
        <w:ind w:right="-16"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7. </w:t>
      </w:r>
      <w:r w:rsidRPr="00652180">
        <w:rPr>
          <w:rFonts w:ascii="Times New Roman" w:eastAsia="Times New Roman" w:hAnsi="Times New Roman"/>
          <w:sz w:val="24"/>
          <w:szCs w:val="24"/>
        </w:rPr>
        <w:t xml:space="preserve">Декларирам, че цялата предоставена от мен информация е пълна и вярна, както и че предоставям доброволно личните си данни и съм съгласен/а всички и всякакви мои лични данни да бъдат обработвани, съобразно предвиденото в настоящата декларация, за целите, изрично посочени в настоящата декларация, като съм запознат/-а, че отказът ми за предоставяне на лични данни е основание да откаже да извърши съответната административна услуга.  </w:t>
      </w:r>
    </w:p>
    <w:p w:rsidR="00652180" w:rsidRPr="00652180" w:rsidRDefault="00652180" w:rsidP="00652180">
      <w:pPr>
        <w:spacing w:after="0" w:line="240" w:lineRule="auto"/>
        <w:ind w:right="-16" w:firstLine="180"/>
        <w:jc w:val="both"/>
        <w:rPr>
          <w:rFonts w:ascii="Times New Roman" w:eastAsia="Times New Roman" w:hAnsi="Times New Roman"/>
          <w:sz w:val="24"/>
          <w:szCs w:val="24"/>
        </w:rPr>
      </w:pPr>
    </w:p>
    <w:p w:rsidR="00652180" w:rsidRPr="00652180" w:rsidRDefault="00652180" w:rsidP="00652180">
      <w:pPr>
        <w:spacing w:after="0" w:line="240" w:lineRule="auto"/>
        <w:ind w:right="-16"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</w:rPr>
        <w:tab/>
        <w:t>8. Декларирам, че съм запознат/-а с правото ми на последващо оттегляне на съгласието за обработване на личните ми данни, дадено по силата на настоящата декларация.</w:t>
      </w:r>
    </w:p>
    <w:p w:rsidR="00652180" w:rsidRPr="00652180" w:rsidRDefault="00652180" w:rsidP="00652180">
      <w:pPr>
        <w:spacing w:after="0" w:line="240" w:lineRule="auto"/>
        <w:ind w:right="-16" w:firstLine="180"/>
        <w:jc w:val="both"/>
        <w:rPr>
          <w:rFonts w:ascii="Times New Roman" w:eastAsia="Times New Roman" w:hAnsi="Times New Roman"/>
          <w:sz w:val="24"/>
          <w:szCs w:val="24"/>
        </w:rPr>
      </w:pPr>
    </w:p>
    <w:p w:rsidR="00652180" w:rsidRPr="00652180" w:rsidRDefault="00652180" w:rsidP="00652180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</w:rPr>
        <w:tab/>
        <w:t xml:space="preserve">9. Декларирам, че съм запознат с правото си да подам жалба до Комисията за  защита на личните данни или до компетентния български съд в случай на неправомерно използване на моите лични данни. </w:t>
      </w:r>
    </w:p>
    <w:p w:rsidR="00652180" w:rsidRPr="00652180" w:rsidRDefault="00652180" w:rsidP="00652180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</w:p>
    <w:p w:rsidR="00652180" w:rsidRPr="00652180" w:rsidRDefault="00652180" w:rsidP="00652180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652180">
        <w:rPr>
          <w:rFonts w:ascii="Times New Roman" w:eastAsia="Times New Roman" w:hAnsi="Times New Roman"/>
          <w:i/>
          <w:sz w:val="24"/>
          <w:szCs w:val="24"/>
        </w:rPr>
        <w:tab/>
      </w:r>
      <w:r w:rsidRPr="00652180">
        <w:rPr>
          <w:rFonts w:ascii="Times New Roman" w:eastAsia="Times New Roman" w:hAnsi="Times New Roman"/>
          <w:iCs/>
          <w:sz w:val="24"/>
          <w:szCs w:val="24"/>
        </w:rPr>
        <w:t xml:space="preserve">Валидността на предоставеното съгласие по силата на настоящата декларация е съобразно нормативните актове, уреждащи дейността на </w:t>
      </w:r>
      <w:r w:rsidRPr="00652180">
        <w:rPr>
          <w:rFonts w:ascii="Times New Roman" w:eastAsia="Times New Roman" w:hAnsi="Times New Roman"/>
          <w:sz w:val="24"/>
          <w:szCs w:val="24"/>
        </w:rPr>
        <w:t xml:space="preserve">Община </w:t>
      </w:r>
      <w:r w:rsidRPr="00652180">
        <w:rPr>
          <w:rFonts w:ascii="Times New Roman" w:eastAsia="Times New Roman" w:hAnsi="Times New Roman"/>
          <w:iCs/>
          <w:sz w:val="24"/>
          <w:szCs w:val="24"/>
          <w:lang w:eastAsia="bg-BG"/>
        </w:rPr>
        <w:t>Лясковец</w:t>
      </w:r>
      <w:r w:rsidRPr="00652180">
        <w:rPr>
          <w:rFonts w:ascii="Times New Roman" w:eastAsia="Times New Roman" w:hAnsi="Times New Roman"/>
          <w:iCs/>
          <w:sz w:val="24"/>
          <w:szCs w:val="24"/>
        </w:rPr>
        <w:t xml:space="preserve">. </w:t>
      </w:r>
    </w:p>
    <w:p w:rsidR="00652180" w:rsidRDefault="00652180" w:rsidP="0065218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52180" w:rsidRPr="00652180" w:rsidRDefault="00652180" w:rsidP="0065218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52180" w:rsidRPr="00652180" w:rsidRDefault="00652180" w:rsidP="0065218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52180" w:rsidRPr="00652180" w:rsidRDefault="00652180" w:rsidP="00652180">
      <w:pPr>
        <w:tabs>
          <w:tab w:val="left" w:pos="993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2180">
        <w:rPr>
          <w:rFonts w:ascii="Times New Roman" w:eastAsia="Times New Roman" w:hAnsi="Times New Roman"/>
          <w:sz w:val="24"/>
          <w:szCs w:val="24"/>
        </w:rPr>
        <w:t>....................... г.</w:t>
      </w:r>
      <w:r w:rsidRPr="00652180">
        <w:rPr>
          <w:rFonts w:ascii="Times New Roman" w:eastAsia="Times New Roman" w:hAnsi="Times New Roman"/>
          <w:sz w:val="24"/>
          <w:szCs w:val="24"/>
        </w:rPr>
        <w:tab/>
        <w:t>Подпис :.............................</w:t>
      </w:r>
    </w:p>
    <w:p w:rsidR="00A31FE7" w:rsidRDefault="00A31FE7" w:rsidP="00652180">
      <w:pPr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bg-BG"/>
        </w:rPr>
      </w:pPr>
    </w:p>
    <w:sectPr w:rsidR="00A31FE7" w:rsidSect="00652180">
      <w:footerReference w:type="default" r:id="rId8"/>
      <w:pgSz w:w="11906" w:h="16838"/>
      <w:pgMar w:top="1134" w:right="1134" w:bottom="1134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72" w:rsidRDefault="00D65672" w:rsidP="00AF6521">
      <w:pPr>
        <w:spacing w:after="0" w:line="240" w:lineRule="auto"/>
      </w:pPr>
      <w:r>
        <w:separator/>
      </w:r>
    </w:p>
  </w:endnote>
  <w:endnote w:type="continuationSeparator" w:id="0">
    <w:p w:rsidR="00D65672" w:rsidRDefault="00D65672" w:rsidP="00AF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521" w:rsidRDefault="00AF6521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836664">
      <w:rPr>
        <w:noProof/>
      </w:rPr>
      <w:t>5</w:t>
    </w:r>
    <w:r>
      <w:fldChar w:fldCharType="end"/>
    </w:r>
  </w:p>
  <w:p w:rsidR="00AF6521" w:rsidRDefault="00AF652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72" w:rsidRDefault="00D65672" w:rsidP="00AF6521">
      <w:pPr>
        <w:spacing w:after="0" w:line="240" w:lineRule="auto"/>
      </w:pPr>
      <w:r>
        <w:separator/>
      </w:r>
    </w:p>
  </w:footnote>
  <w:footnote w:type="continuationSeparator" w:id="0">
    <w:p w:rsidR="00D65672" w:rsidRDefault="00D65672" w:rsidP="00AF6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B7055"/>
    <w:multiLevelType w:val="hybridMultilevel"/>
    <w:tmpl w:val="33C8C7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B5A21"/>
    <w:multiLevelType w:val="hybridMultilevel"/>
    <w:tmpl w:val="E94E143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C06CF"/>
    <w:multiLevelType w:val="hybridMultilevel"/>
    <w:tmpl w:val="5044B718"/>
    <w:lvl w:ilvl="0" w:tplc="882A22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A7D38"/>
    <w:multiLevelType w:val="hybridMultilevel"/>
    <w:tmpl w:val="059A60CA"/>
    <w:lvl w:ilvl="0" w:tplc="83585D6C">
      <w:start w:val="1"/>
      <w:numFmt w:val="upperRoman"/>
      <w:lvlText w:val="%1."/>
      <w:lvlJc w:val="left"/>
      <w:pPr>
        <w:ind w:left="19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00EBE"/>
    <w:multiLevelType w:val="hybridMultilevel"/>
    <w:tmpl w:val="84E4844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86496"/>
    <w:multiLevelType w:val="hybridMultilevel"/>
    <w:tmpl w:val="1A1601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42DB9"/>
    <w:multiLevelType w:val="hybridMultilevel"/>
    <w:tmpl w:val="B23881D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B3164"/>
    <w:multiLevelType w:val="hybridMultilevel"/>
    <w:tmpl w:val="6D502444"/>
    <w:lvl w:ilvl="0" w:tplc="0402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14942"/>
    <w:multiLevelType w:val="hybridMultilevel"/>
    <w:tmpl w:val="7D0492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71E08"/>
    <w:multiLevelType w:val="hybridMultilevel"/>
    <w:tmpl w:val="EDA0B7A0"/>
    <w:lvl w:ilvl="0" w:tplc="3F726C3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ED"/>
    <w:rsid w:val="000207BF"/>
    <w:rsid w:val="000244CE"/>
    <w:rsid w:val="00025230"/>
    <w:rsid w:val="00054FB7"/>
    <w:rsid w:val="00062708"/>
    <w:rsid w:val="00076A3F"/>
    <w:rsid w:val="0009437D"/>
    <w:rsid w:val="000D0567"/>
    <w:rsid w:val="000D62C6"/>
    <w:rsid w:val="001001DB"/>
    <w:rsid w:val="00101EE9"/>
    <w:rsid w:val="00104993"/>
    <w:rsid w:val="00141470"/>
    <w:rsid w:val="00167197"/>
    <w:rsid w:val="00193193"/>
    <w:rsid w:val="001B1EFB"/>
    <w:rsid w:val="00231120"/>
    <w:rsid w:val="00284FD1"/>
    <w:rsid w:val="002C09B9"/>
    <w:rsid w:val="0030450E"/>
    <w:rsid w:val="00305B2F"/>
    <w:rsid w:val="0032343B"/>
    <w:rsid w:val="00344817"/>
    <w:rsid w:val="003C6451"/>
    <w:rsid w:val="0040691A"/>
    <w:rsid w:val="0048583C"/>
    <w:rsid w:val="004C5952"/>
    <w:rsid w:val="004D3E0F"/>
    <w:rsid w:val="004E1BF0"/>
    <w:rsid w:val="004F6403"/>
    <w:rsid w:val="004F6DE3"/>
    <w:rsid w:val="0055366B"/>
    <w:rsid w:val="00557011"/>
    <w:rsid w:val="00562511"/>
    <w:rsid w:val="0056452F"/>
    <w:rsid w:val="0056733C"/>
    <w:rsid w:val="005C687F"/>
    <w:rsid w:val="005F3E2B"/>
    <w:rsid w:val="00605B91"/>
    <w:rsid w:val="00625824"/>
    <w:rsid w:val="006430BA"/>
    <w:rsid w:val="00652180"/>
    <w:rsid w:val="006574CA"/>
    <w:rsid w:val="00682C1C"/>
    <w:rsid w:val="006A2B48"/>
    <w:rsid w:val="006C2C00"/>
    <w:rsid w:val="006F7245"/>
    <w:rsid w:val="00711799"/>
    <w:rsid w:val="0072517B"/>
    <w:rsid w:val="007707B9"/>
    <w:rsid w:val="007C4089"/>
    <w:rsid w:val="007E5BF3"/>
    <w:rsid w:val="00800A39"/>
    <w:rsid w:val="00836664"/>
    <w:rsid w:val="008474BB"/>
    <w:rsid w:val="0089026B"/>
    <w:rsid w:val="008925AB"/>
    <w:rsid w:val="008C1541"/>
    <w:rsid w:val="008C7FF4"/>
    <w:rsid w:val="008E49B1"/>
    <w:rsid w:val="008F0754"/>
    <w:rsid w:val="009055AA"/>
    <w:rsid w:val="00966708"/>
    <w:rsid w:val="009B02B7"/>
    <w:rsid w:val="009B0A9F"/>
    <w:rsid w:val="009F0885"/>
    <w:rsid w:val="00A31FE7"/>
    <w:rsid w:val="00A44309"/>
    <w:rsid w:val="00A448F2"/>
    <w:rsid w:val="00A71139"/>
    <w:rsid w:val="00A71551"/>
    <w:rsid w:val="00A71A32"/>
    <w:rsid w:val="00A763C3"/>
    <w:rsid w:val="00A83C10"/>
    <w:rsid w:val="00AB0972"/>
    <w:rsid w:val="00AB5E4E"/>
    <w:rsid w:val="00AF6521"/>
    <w:rsid w:val="00B039ED"/>
    <w:rsid w:val="00B56994"/>
    <w:rsid w:val="00B706C2"/>
    <w:rsid w:val="00B96BB5"/>
    <w:rsid w:val="00BD5C6E"/>
    <w:rsid w:val="00BE650E"/>
    <w:rsid w:val="00BF3F07"/>
    <w:rsid w:val="00C13CA6"/>
    <w:rsid w:val="00C309F8"/>
    <w:rsid w:val="00C550E2"/>
    <w:rsid w:val="00D02C8E"/>
    <w:rsid w:val="00D57AE6"/>
    <w:rsid w:val="00D65672"/>
    <w:rsid w:val="00D72E39"/>
    <w:rsid w:val="00D75C11"/>
    <w:rsid w:val="00DB5B0E"/>
    <w:rsid w:val="00DC5990"/>
    <w:rsid w:val="00E12F56"/>
    <w:rsid w:val="00E24AE4"/>
    <w:rsid w:val="00E27F96"/>
    <w:rsid w:val="00E37740"/>
    <w:rsid w:val="00E57311"/>
    <w:rsid w:val="00E57802"/>
    <w:rsid w:val="00EA358D"/>
    <w:rsid w:val="00EA3A50"/>
    <w:rsid w:val="00EB13A8"/>
    <w:rsid w:val="00F304B5"/>
    <w:rsid w:val="00F5725B"/>
    <w:rsid w:val="00FB76FE"/>
    <w:rsid w:val="00FC10C8"/>
    <w:rsid w:val="00FC2815"/>
    <w:rsid w:val="00FC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C98384"/>
  <w15:chartTrackingRefBased/>
  <w15:docId w15:val="{9FBB094C-C9B8-4E32-A300-33F07AC3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4">
    <w:name w:val="Strong"/>
    <w:uiPriority w:val="22"/>
    <w:qFormat/>
    <w:rsid w:val="00B039ED"/>
    <w:rPr>
      <w:b/>
      <w:bCs/>
    </w:rPr>
  </w:style>
  <w:style w:type="character" w:styleId="a5">
    <w:name w:val="Hyperlink"/>
    <w:uiPriority w:val="99"/>
    <w:semiHidden/>
    <w:unhideWhenUsed/>
    <w:rsid w:val="00B039ED"/>
    <w:rPr>
      <w:color w:val="0000FF"/>
      <w:u w:val="single"/>
    </w:rPr>
  </w:style>
  <w:style w:type="character" w:styleId="a6">
    <w:name w:val="Emphasis"/>
    <w:uiPriority w:val="20"/>
    <w:qFormat/>
    <w:rsid w:val="00B039E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4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rsid w:val="00344817"/>
    <w:rPr>
      <w:rFonts w:ascii="Segoe UI" w:hAnsi="Segoe UI" w:cs="Segoe UI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AF6521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rsid w:val="00AF652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F6521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rsid w:val="00AF65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Cvetomila</dc:creator>
  <cp:keywords/>
  <cp:lastModifiedBy>Windows User</cp:lastModifiedBy>
  <cp:revision>2</cp:revision>
  <cp:lastPrinted>2020-02-26T13:35:00Z</cp:lastPrinted>
  <dcterms:created xsi:type="dcterms:W3CDTF">2022-03-08T12:51:00Z</dcterms:created>
  <dcterms:modified xsi:type="dcterms:W3CDTF">2022-03-08T12:51:00Z</dcterms:modified>
</cp:coreProperties>
</file>