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58" w:rsidRPr="007D1658" w:rsidRDefault="00A3499D" w:rsidP="007D1658">
      <w:pPr>
        <w:pStyle w:val="1"/>
        <w:jc w:val="center"/>
        <w:rPr>
          <w:rFonts w:ascii="Times New Roman" w:eastAsia="Calibri" w:hAnsi="Times New Roman" w:cs="Times New Roman"/>
          <w:b/>
          <w:color w:val="000000"/>
          <w:sz w:val="28"/>
          <w:szCs w:val="22"/>
        </w:rPr>
      </w:pPr>
      <w:r w:rsidRPr="007D1658">
        <w:rPr>
          <w:rFonts w:ascii="Times New Roman" w:hAnsi="Times New Roman" w:cs="Times New Roman"/>
          <w:b/>
          <w:color w:val="auto"/>
          <w:sz w:val="28"/>
        </w:rPr>
        <w:t>Предложение за изменение и допълнение на</w:t>
      </w:r>
      <w:r w:rsidR="007D1658" w:rsidRPr="007D1658">
        <w:rPr>
          <w:rFonts w:ascii="Times New Roman" w:hAnsi="Times New Roman" w:cs="Times New Roman"/>
          <w:b/>
          <w:color w:val="auto"/>
          <w:sz w:val="28"/>
        </w:rPr>
        <w:t xml:space="preserve"> </w:t>
      </w:r>
      <w:r w:rsidRPr="007D1658">
        <w:rPr>
          <w:rFonts w:ascii="Times New Roman" w:hAnsi="Times New Roman" w:cs="Times New Roman"/>
          <w:b/>
          <w:color w:val="auto"/>
          <w:sz w:val="28"/>
        </w:rPr>
        <w:t xml:space="preserve"> </w:t>
      </w:r>
      <w:r w:rsidR="007D1658" w:rsidRPr="007D1658">
        <w:rPr>
          <w:rFonts w:ascii="Times New Roman" w:eastAsia="Calibri" w:hAnsi="Times New Roman" w:cs="Times New Roman"/>
          <w:b/>
          <w:color w:val="000000"/>
          <w:sz w:val="28"/>
          <w:szCs w:val="22"/>
        </w:rPr>
        <w:t xml:space="preserve">НАРЕДБА за определянето и администрирането на местните такси и цените на услугите в Община Лясковец,  съгласно чл. 9 от ЗМДТ </w:t>
      </w:r>
    </w:p>
    <w:p w:rsidR="001D085E" w:rsidRDefault="001D085E" w:rsidP="007D1658">
      <w:pPr>
        <w:spacing w:after="72" w:line="259" w:lineRule="auto"/>
        <w:ind w:left="10" w:right="0" w:hanging="10"/>
        <w:jc w:val="center"/>
      </w:pPr>
    </w:p>
    <w:p w:rsidR="001D085E" w:rsidRDefault="00A3499D">
      <w:pPr>
        <w:spacing w:after="18" w:line="259" w:lineRule="auto"/>
        <w:ind w:left="65" w:right="0" w:firstLine="0"/>
        <w:jc w:val="center"/>
      </w:pPr>
      <w:r>
        <w:rPr>
          <w:b/>
          <w:sz w:val="28"/>
        </w:rPr>
        <w:t xml:space="preserve"> </w:t>
      </w:r>
    </w:p>
    <w:p w:rsidR="001D085E" w:rsidRDefault="00A3499D">
      <w:pPr>
        <w:spacing w:after="23" w:line="259" w:lineRule="auto"/>
        <w:ind w:left="65" w:right="0" w:firstLine="0"/>
        <w:jc w:val="center"/>
      </w:pPr>
      <w:r>
        <w:rPr>
          <w:b/>
          <w:sz w:val="28"/>
        </w:rPr>
        <w:t xml:space="preserve"> </w:t>
      </w:r>
    </w:p>
    <w:p w:rsidR="001D085E" w:rsidRDefault="00A3499D">
      <w:pPr>
        <w:spacing w:after="0" w:line="299" w:lineRule="auto"/>
        <w:ind w:right="1" w:firstLine="720"/>
      </w:pPr>
      <w:r>
        <w:rPr>
          <w:i/>
        </w:rPr>
        <w:t>Във връзка с чл.26, ал.3 и ал.4 от Зак</w:t>
      </w:r>
      <w:r w:rsidR="007D1658">
        <w:rPr>
          <w:i/>
        </w:rPr>
        <w:t>она за нормативните актове, в 30</w:t>
      </w:r>
      <w:r>
        <w:rPr>
          <w:i/>
        </w:rPr>
        <w:t>-дневен срок от публикуване на настоящото обявление на интернет страница на общината-</w:t>
      </w:r>
      <w:hyperlink r:id="rId7" w:tgtFrame="_self" w:history="1">
        <w:r w:rsidR="001C71C9" w:rsidRPr="001C71C9">
          <w:rPr>
            <w:color w:val="0000FF"/>
            <w:u w:val="single"/>
          </w:rPr>
          <w:t>www.lyaskovets.net</w:t>
        </w:r>
      </w:hyperlink>
      <w:r w:rsidR="001C71C9">
        <w:t xml:space="preserve"> </w:t>
      </w:r>
      <w:hyperlink r:id="rId8">
        <w:r>
          <w:rPr>
            <w:i/>
          </w:rPr>
          <w:t xml:space="preserve"> </w:t>
        </w:r>
      </w:hyperlink>
      <w:r w:rsidR="007D1658">
        <w:t xml:space="preserve"> </w:t>
      </w:r>
      <w:hyperlink r:id="rId9">
        <w:r>
          <w:rPr>
            <w:i/>
          </w:rPr>
          <w:t>,</w:t>
        </w:r>
      </w:hyperlink>
      <w:r w:rsidR="007D1658">
        <w:rPr>
          <w:i/>
        </w:rPr>
        <w:t xml:space="preserve"> Община Лясковец</w:t>
      </w:r>
      <w:r>
        <w:rPr>
          <w:i/>
        </w:rPr>
        <w:t xml:space="preserve"> приема предложения и становища относно Проекта за изменение и допълнение на</w:t>
      </w:r>
      <w:r w:rsidR="00204EAC" w:rsidRPr="00204EAC">
        <w:t xml:space="preserve"> </w:t>
      </w:r>
      <w:r w:rsidR="00204EAC" w:rsidRPr="00204EAC">
        <w:rPr>
          <w:i/>
        </w:rPr>
        <w:t>НАРЕДБА за определянето и администрирането на местните такси и цените на услугите в Община Лясковец,  съгласно чл. 9 от ЗМДТ</w:t>
      </w:r>
      <w:r w:rsidR="00204EAC">
        <w:rPr>
          <w:i/>
        </w:rPr>
        <w:t xml:space="preserve"> </w:t>
      </w:r>
      <w:r>
        <w:rPr>
          <w:i/>
        </w:rPr>
        <w:t xml:space="preserve"> </w:t>
      </w:r>
      <w:r w:rsidR="00F87CF5">
        <w:rPr>
          <w:i/>
        </w:rPr>
        <w:t>e-</w:t>
      </w:r>
      <w:proofErr w:type="spellStart"/>
      <w:r w:rsidR="00F87CF5">
        <w:rPr>
          <w:i/>
        </w:rPr>
        <w:t>mail</w:t>
      </w:r>
      <w:proofErr w:type="spellEnd"/>
      <w:r w:rsidR="00F87CF5">
        <w:rPr>
          <w:i/>
        </w:rPr>
        <w:t>:</w:t>
      </w:r>
      <w:r w:rsidR="00F87CF5" w:rsidRPr="00F87CF5">
        <w:t xml:space="preserve"> </w:t>
      </w:r>
      <w:hyperlink r:id="rId10" w:history="1">
        <w:r w:rsidR="001C71C9" w:rsidRPr="001C71C9">
          <w:rPr>
            <w:color w:val="0000FF"/>
            <w:u w:val="single"/>
          </w:rPr>
          <w:t>obsavet@lyaskovets.net</w:t>
        </w:r>
      </w:hyperlink>
      <w:r w:rsidR="00F87CF5">
        <w:rPr>
          <w:i/>
        </w:rPr>
        <w:t xml:space="preserve"> </w:t>
      </w:r>
      <w:r>
        <w:rPr>
          <w:i/>
        </w:rPr>
        <w:t xml:space="preserve"> или в Общински център за административно обслужване и ин</w:t>
      </w:r>
      <w:r w:rsidR="007D1658">
        <w:rPr>
          <w:i/>
        </w:rPr>
        <w:t>формация за граждани- гр. Лясковец, пл. „Възраждане” № 1, Община Лясковец</w:t>
      </w:r>
      <w:r>
        <w:rPr>
          <w:i/>
        </w:rPr>
        <w:t>. С оглед факта, че предложените изменения касаят финансови облекчения за ползвателите</w:t>
      </w:r>
      <w:r w:rsidR="007D1658">
        <w:rPr>
          <w:i/>
        </w:rPr>
        <w:t xml:space="preserve"> на детски ясли в Община Лясковец</w:t>
      </w:r>
      <w:r>
        <w:rPr>
          <w:i/>
        </w:rPr>
        <w:t xml:space="preserve"> и спазване на правата на гражданите, считаме, че е целесъобразно и законосъобразно</w:t>
      </w:r>
      <w:r>
        <w:t xml:space="preserve"> с</w:t>
      </w:r>
      <w:r>
        <w:rPr>
          <w:i/>
        </w:rPr>
        <w:t xml:space="preserve">рокът за предложения и становища по проекта, публикуван за обществени консултации по ал. </w:t>
      </w:r>
      <w:r w:rsidR="007D1658">
        <w:rPr>
          <w:i/>
        </w:rPr>
        <w:t>3 от ЗНА да бъде определен на 30 / тридесет</w:t>
      </w:r>
      <w:r>
        <w:rPr>
          <w:i/>
        </w:rPr>
        <w:t xml:space="preserve"> / дни.</w:t>
      </w:r>
      <w:r>
        <w:t xml:space="preserve">  </w:t>
      </w:r>
    </w:p>
    <w:p w:rsidR="001D085E" w:rsidRDefault="00A3499D">
      <w:pPr>
        <w:spacing w:after="16" w:line="259" w:lineRule="auto"/>
        <w:ind w:left="720" w:right="0" w:firstLine="0"/>
        <w:jc w:val="left"/>
      </w:pPr>
      <w:r>
        <w:t xml:space="preserve"> </w:t>
      </w:r>
    </w:p>
    <w:p w:rsidR="001D085E" w:rsidRDefault="00A3499D">
      <w:pPr>
        <w:spacing w:after="66" w:line="259" w:lineRule="auto"/>
        <w:ind w:left="720" w:right="0" w:firstLine="0"/>
        <w:jc w:val="left"/>
      </w:pPr>
      <w:r>
        <w:t xml:space="preserve"> </w:t>
      </w:r>
    </w:p>
    <w:p w:rsidR="001D085E" w:rsidRPr="00F87CF5" w:rsidRDefault="00A3499D" w:rsidP="00F87CF5">
      <w:pPr>
        <w:pStyle w:val="1"/>
        <w:jc w:val="center"/>
        <w:rPr>
          <w:rFonts w:ascii="Times New Roman" w:eastAsia="Calibri" w:hAnsi="Times New Roman" w:cs="Times New Roman"/>
          <w:b/>
          <w:color w:val="000000" w:themeColor="text1"/>
          <w:sz w:val="24"/>
          <w:szCs w:val="24"/>
        </w:rPr>
      </w:pPr>
      <w:r w:rsidRPr="00F87CF5">
        <w:rPr>
          <w:rFonts w:ascii="Times New Roman" w:hAnsi="Times New Roman" w:cs="Times New Roman"/>
          <w:b/>
          <w:color w:val="000000" w:themeColor="text1"/>
          <w:sz w:val="24"/>
          <w:szCs w:val="24"/>
        </w:rPr>
        <w:t>Мотиви за изменение и допълнение на</w:t>
      </w:r>
      <w:r w:rsidR="00F87CF5" w:rsidRPr="00F87CF5">
        <w:rPr>
          <w:rFonts w:ascii="Times New Roman" w:hAnsi="Times New Roman" w:cs="Times New Roman"/>
          <w:b/>
          <w:color w:val="000000" w:themeColor="text1"/>
          <w:sz w:val="24"/>
          <w:szCs w:val="24"/>
        </w:rPr>
        <w:t xml:space="preserve"> </w:t>
      </w:r>
      <w:r w:rsidR="00F87CF5" w:rsidRPr="00F87CF5">
        <w:rPr>
          <w:rFonts w:ascii="Times New Roman" w:eastAsia="Calibri" w:hAnsi="Times New Roman" w:cs="Times New Roman"/>
          <w:b/>
          <w:color w:val="000000" w:themeColor="text1"/>
          <w:sz w:val="24"/>
          <w:szCs w:val="24"/>
        </w:rPr>
        <w:t>НАРЕДБА за определянето и администрирането на местните такси и цените на услугите в Община Лясковец,  съгласно чл. 9 от ЗМДТ</w:t>
      </w:r>
      <w:r w:rsidR="00F87CF5">
        <w:rPr>
          <w:rFonts w:ascii="Times New Roman" w:eastAsia="Calibri" w:hAnsi="Times New Roman" w:cs="Times New Roman"/>
          <w:b/>
          <w:color w:val="000000" w:themeColor="text1"/>
          <w:sz w:val="24"/>
          <w:szCs w:val="24"/>
        </w:rPr>
        <w:t>,</w:t>
      </w:r>
      <w:r w:rsidR="00F87CF5" w:rsidRPr="00F87CF5">
        <w:rPr>
          <w:rFonts w:ascii="Times New Roman" w:eastAsia="Calibri" w:hAnsi="Times New Roman" w:cs="Times New Roman"/>
          <w:b/>
          <w:color w:val="000000" w:themeColor="text1"/>
          <w:sz w:val="24"/>
          <w:szCs w:val="24"/>
        </w:rPr>
        <w:t xml:space="preserve">  </w:t>
      </w:r>
      <w:r w:rsidR="00F87CF5" w:rsidRPr="00F87CF5">
        <w:rPr>
          <w:rFonts w:ascii="Times New Roman" w:hAnsi="Times New Roman" w:cs="Times New Roman"/>
          <w:b/>
          <w:color w:val="000000" w:themeColor="text1"/>
          <w:sz w:val="24"/>
        </w:rPr>
        <w:t xml:space="preserve">Приета с Решение № 569 от 25.07.2019 г. на Общински съвет </w:t>
      </w:r>
      <w:r w:rsidR="00F87CF5" w:rsidRPr="00F87CF5">
        <w:rPr>
          <w:rFonts w:ascii="Times New Roman" w:eastAsia="Calibri" w:hAnsi="Times New Roman" w:cs="Times New Roman"/>
          <w:b/>
          <w:color w:val="000000" w:themeColor="text1"/>
          <w:sz w:val="24"/>
        </w:rPr>
        <w:t xml:space="preserve">- </w:t>
      </w:r>
      <w:r w:rsidR="00F87CF5" w:rsidRPr="00F87CF5">
        <w:rPr>
          <w:rFonts w:ascii="Times New Roman" w:hAnsi="Times New Roman" w:cs="Times New Roman"/>
          <w:b/>
          <w:color w:val="000000" w:themeColor="text1"/>
          <w:sz w:val="24"/>
        </w:rPr>
        <w:t>Лясковец</w:t>
      </w:r>
    </w:p>
    <w:p w:rsidR="001D085E" w:rsidRDefault="00A3499D">
      <w:pPr>
        <w:spacing w:after="16" w:line="259" w:lineRule="auto"/>
        <w:ind w:left="720" w:right="0" w:firstLine="0"/>
        <w:jc w:val="left"/>
      </w:pPr>
      <w:r>
        <w:rPr>
          <w:b/>
        </w:rPr>
        <w:t xml:space="preserve"> </w:t>
      </w:r>
    </w:p>
    <w:p w:rsidR="001D085E" w:rsidRDefault="00A3499D">
      <w:pPr>
        <w:spacing w:after="55" w:line="259" w:lineRule="auto"/>
        <w:ind w:left="720" w:right="0" w:firstLine="0"/>
        <w:jc w:val="left"/>
      </w:pPr>
      <w:r>
        <w:rPr>
          <w:b/>
        </w:rPr>
        <w:t xml:space="preserve"> </w:t>
      </w:r>
    </w:p>
    <w:p w:rsidR="001D085E" w:rsidRDefault="00A3499D">
      <w:pPr>
        <w:spacing w:after="68" w:line="259" w:lineRule="auto"/>
        <w:ind w:left="708" w:right="0" w:firstLine="0"/>
        <w:jc w:val="left"/>
      </w:pPr>
      <w:r>
        <w:rPr>
          <w:b/>
          <w:sz w:val="23"/>
        </w:rPr>
        <w:t xml:space="preserve">1.Причини, които налагат приемането: </w:t>
      </w:r>
      <w:r>
        <w:rPr>
          <w:sz w:val="23"/>
        </w:rPr>
        <w:t xml:space="preserve"> </w:t>
      </w:r>
    </w:p>
    <w:p w:rsidR="001D085E" w:rsidRDefault="00A3499D">
      <w:pPr>
        <w:ind w:left="-15" w:right="0"/>
      </w:pPr>
      <w:r>
        <w:t xml:space="preserve">Направените предложения за изменение и допълнение на </w:t>
      </w:r>
      <w:r w:rsidR="00F87CF5" w:rsidRPr="00F87CF5">
        <w:t xml:space="preserve">НАРЕДБА за определянето и администрирането на местните такси и цените на услугите в Община Лясковец,  съгласно чл. 9 от ЗМДТ </w:t>
      </w:r>
      <w:r>
        <w:t>са във</w:t>
      </w:r>
      <w:r w:rsidR="00F87CF5">
        <w:t xml:space="preserve"> връзка с изпълнение на  политика </w:t>
      </w:r>
      <w:r>
        <w:t xml:space="preserve"> за подпомагане на младите хора и тяхното задържане на територията на общината, борба с демографската криза и повишаване образованието на децата.  </w:t>
      </w:r>
    </w:p>
    <w:p w:rsidR="00F87CF5" w:rsidRDefault="00F87CF5">
      <w:pPr>
        <w:ind w:left="-15" w:right="0"/>
      </w:pPr>
      <w:r>
        <w:t xml:space="preserve">С настоящото предложение предлагам да отпадне таксата, която родителите заплащат </w:t>
      </w:r>
      <w:r w:rsidR="00204EAC">
        <w:t xml:space="preserve"> за ползване на детски ясли</w:t>
      </w:r>
      <w:r>
        <w:t xml:space="preserve"> на територията на община Лясковец.</w:t>
      </w:r>
    </w:p>
    <w:p w:rsidR="001D085E" w:rsidRDefault="00A3499D">
      <w:pPr>
        <w:ind w:left="-15" w:right="0"/>
      </w:pPr>
      <w:r>
        <w:t>С приемане</w:t>
      </w:r>
      <w:r w:rsidR="00F34F60">
        <w:t>то на настоящите промени в  Наредбата</w:t>
      </w:r>
      <w:r>
        <w:t xml:space="preserve">  ще се увеличи обхвата и среднат</w:t>
      </w:r>
      <w:r w:rsidR="00F34F60">
        <w:t>а месечна посещаемост в детската  ясла</w:t>
      </w:r>
      <w:r>
        <w:t>, което ще доведе до по-добра социализация на децата в ранна детска възраст и ще п</w:t>
      </w:r>
      <w:r w:rsidR="00F34F60">
        <w:t>овиши подготовката им за детските градини</w:t>
      </w:r>
      <w:r>
        <w:t>. Ще носи финансови облекчения на родителите и  ще се осигури по-пълна защита на обществения</w:t>
      </w:r>
      <w:r w:rsidR="00F34F60">
        <w:t xml:space="preserve"> интерес. С премахване на тази такса</w:t>
      </w:r>
      <w:r>
        <w:t xml:space="preserve"> ще се обхванат всички деца, на територията на общината от най-ранна детска възраст в детските заведения и по този начин ще се повиши нивото на образователната услуга. Отмяната на таксите в </w:t>
      </w:r>
      <w:r w:rsidR="00F34F60">
        <w:t>детските ясли</w:t>
      </w:r>
      <w:r>
        <w:t xml:space="preserve"> ще осигури равен достъп до качествено образование, независимо от финансовите възможности на родителите и ще повиши по</w:t>
      </w:r>
      <w:r w:rsidR="00F34F60">
        <w:t>сещаемостта. Отмяната на таксата</w:t>
      </w:r>
      <w:r>
        <w:t xml:space="preserve"> за ползване на детските ясли и поемането им за сметка на о</w:t>
      </w:r>
      <w:r w:rsidR="00F34F60">
        <w:t>бщинския бюджет на община Лясковец</w:t>
      </w:r>
      <w:r>
        <w:t xml:space="preserve"> ще създаде предпоставки за задържане на младите хора в общината, за подпомагане на семействата с малки деца, за увеличаване на раждаемостта и преодоляване на демографската криза.  </w:t>
      </w:r>
    </w:p>
    <w:p w:rsidR="001D085E" w:rsidRDefault="00A3499D">
      <w:pPr>
        <w:spacing w:after="16" w:line="259" w:lineRule="auto"/>
        <w:ind w:left="708" w:right="0" w:firstLine="0"/>
        <w:jc w:val="left"/>
      </w:pPr>
      <w:r>
        <w:t xml:space="preserve"> </w:t>
      </w:r>
    </w:p>
    <w:p w:rsidR="001D085E" w:rsidRDefault="00A3499D">
      <w:pPr>
        <w:spacing w:after="72" w:line="259" w:lineRule="auto"/>
        <w:ind w:left="708" w:right="0" w:firstLine="0"/>
        <w:jc w:val="left"/>
      </w:pPr>
      <w:r>
        <w:lastRenderedPageBreak/>
        <w:t xml:space="preserve"> </w:t>
      </w:r>
    </w:p>
    <w:p w:rsidR="001D085E" w:rsidRDefault="00A3499D">
      <w:pPr>
        <w:numPr>
          <w:ilvl w:val="0"/>
          <w:numId w:val="1"/>
        </w:numPr>
        <w:spacing w:after="62" w:line="259" w:lineRule="auto"/>
        <w:ind w:right="0" w:hanging="240"/>
      </w:pPr>
      <w:r>
        <w:rPr>
          <w:b/>
        </w:rPr>
        <w:t xml:space="preserve">Целите, които се поставят:  </w:t>
      </w:r>
    </w:p>
    <w:p w:rsidR="001D085E" w:rsidRDefault="00A3499D">
      <w:pPr>
        <w:ind w:left="-15" w:right="0"/>
      </w:pPr>
      <w:r>
        <w:t>Цел на приемането на настоящите промени в</w:t>
      </w:r>
      <w:r w:rsidR="00F34F60">
        <w:t xml:space="preserve">  </w:t>
      </w:r>
      <w:r w:rsidR="00F34F60" w:rsidRPr="00F87CF5">
        <w:t>НАРЕДБА за определянето и администрирането на местните такси и цените на услугите в Община Лясковец,  съгласно чл. 9 от ЗМДТ</w:t>
      </w:r>
      <w:r>
        <w:t xml:space="preserve"> е задържане на младите хора в общината, подпомагане на семействата с малки деца, увеличаване на раждаемостта и преодоляване на демографската криза. </w:t>
      </w:r>
    </w:p>
    <w:p w:rsidR="001D085E" w:rsidRDefault="00A3499D">
      <w:pPr>
        <w:ind w:left="-15" w:right="0"/>
      </w:pPr>
      <w:r>
        <w:t xml:space="preserve">Цел на приемането на настоящите промени в </w:t>
      </w:r>
      <w:r w:rsidR="00F34F60">
        <w:t xml:space="preserve">на </w:t>
      </w:r>
      <w:r w:rsidR="00F34F60" w:rsidRPr="00F87CF5">
        <w:t>НАРЕДБА за определянето и администрирането на местните такси и цените на услугите в Община Лясковец,  съгласно чл. 9 от ЗМДТ</w:t>
      </w:r>
      <w:r w:rsidR="00F34F60">
        <w:t xml:space="preserve"> </w:t>
      </w:r>
      <w:r>
        <w:t xml:space="preserve">е спазване на принципите на българското законодателство. </w:t>
      </w:r>
    </w:p>
    <w:p w:rsidR="001D085E" w:rsidRDefault="00A3499D">
      <w:pPr>
        <w:spacing w:after="28"/>
        <w:ind w:left="-15" w:right="0"/>
      </w:pPr>
      <w:r>
        <w:t>Цел на приемането на настоящите промени в</w:t>
      </w:r>
      <w:r w:rsidR="00F34F60">
        <w:t xml:space="preserve"> на </w:t>
      </w:r>
      <w:r w:rsidR="00F34F60" w:rsidRPr="00F87CF5">
        <w:t>НАРЕДБА за определянето и администрирането на местните такси и цените на услугите в Община Лясковец,  съгласно чл. 9 от ЗМДТ</w:t>
      </w:r>
      <w:r>
        <w:t xml:space="preserve"> е  да бъде увеличен обхвата и средната месечн</w:t>
      </w:r>
      <w:r w:rsidR="00F34F60">
        <w:t>а посещаемост в детската ясла</w:t>
      </w:r>
      <w:r>
        <w:t>, което ще доведе до по-добра социализация на децата в ранна детска възраст,  ще п</w:t>
      </w:r>
      <w:r w:rsidR="00F34F60">
        <w:t>овиши подготовката им за преминаване в детските градини</w:t>
      </w:r>
      <w:r>
        <w:t xml:space="preserve"> и ще </w:t>
      </w:r>
      <w:r w:rsidR="00F34F60">
        <w:t xml:space="preserve">подпомогне семействата </w:t>
      </w:r>
      <w:r>
        <w:t xml:space="preserve">с малки деца. Предложените  промени  ще осигурят по-пълна защита на обществения интерес. </w:t>
      </w:r>
    </w:p>
    <w:p w:rsidR="001D085E" w:rsidRDefault="00A3499D">
      <w:pPr>
        <w:spacing w:after="61" w:line="259" w:lineRule="auto"/>
        <w:ind w:left="708" w:right="0" w:firstLine="0"/>
        <w:jc w:val="left"/>
        <w:rPr>
          <w:b/>
        </w:rPr>
      </w:pPr>
      <w:r>
        <w:rPr>
          <w:b/>
        </w:rPr>
        <w:t xml:space="preserve"> </w:t>
      </w:r>
    </w:p>
    <w:p w:rsidR="00CA501D" w:rsidRDefault="00CA501D">
      <w:pPr>
        <w:spacing w:after="61" w:line="259" w:lineRule="auto"/>
        <w:ind w:left="708" w:right="0" w:firstLine="0"/>
        <w:jc w:val="left"/>
      </w:pPr>
    </w:p>
    <w:p w:rsidR="001D085E" w:rsidRDefault="00A3499D">
      <w:pPr>
        <w:numPr>
          <w:ilvl w:val="0"/>
          <w:numId w:val="1"/>
        </w:numPr>
        <w:spacing w:after="62" w:line="259" w:lineRule="auto"/>
        <w:ind w:right="0" w:hanging="240"/>
      </w:pPr>
      <w:r>
        <w:rPr>
          <w:b/>
        </w:rPr>
        <w:t>Финансови и други средства, необходими за прилагането на новата уредб</w:t>
      </w:r>
      <w:r>
        <w:t xml:space="preserve">а:  </w:t>
      </w:r>
    </w:p>
    <w:p w:rsidR="001D085E" w:rsidRDefault="00A3499D">
      <w:pPr>
        <w:ind w:left="-15" w:right="0"/>
      </w:pPr>
      <w:r>
        <w:t>Съгласно чл. 8 от Закона за местните данъци и такси, Общински съвет определя размера на таксите при спазване на принципа за възстановяване на пълните разходи на общината по предоставяне на услугата.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 В случаите на освобождаване от такси по решение на общински съвет, разходите по предоставяне на услугата са за сметка на общинските приходи. Направените икономически анализи показват, че средствата могат да бъдат ра</w:t>
      </w:r>
      <w:r w:rsidR="00F34F60">
        <w:t>зчетени в бюджета за 2020 год.</w:t>
      </w:r>
    </w:p>
    <w:p w:rsidR="001D085E" w:rsidRDefault="00A3499D" w:rsidP="00204EAC">
      <w:pPr>
        <w:spacing w:after="16" w:line="259" w:lineRule="auto"/>
        <w:ind w:left="708" w:right="0" w:firstLine="0"/>
        <w:jc w:val="left"/>
      </w:pPr>
      <w:r>
        <w:t xml:space="preserve"> </w:t>
      </w:r>
    </w:p>
    <w:p w:rsidR="001D085E" w:rsidRDefault="00A3499D">
      <w:pPr>
        <w:numPr>
          <w:ilvl w:val="0"/>
          <w:numId w:val="1"/>
        </w:numPr>
        <w:spacing w:after="62" w:line="259" w:lineRule="auto"/>
        <w:ind w:right="0" w:hanging="240"/>
      </w:pPr>
      <w:r>
        <w:rPr>
          <w:b/>
        </w:rPr>
        <w:t xml:space="preserve">Очаквани резултати от прилагането: </w:t>
      </w:r>
    </w:p>
    <w:p w:rsidR="001D085E" w:rsidRDefault="00A3499D">
      <w:pPr>
        <w:numPr>
          <w:ilvl w:val="0"/>
          <w:numId w:val="2"/>
        </w:numPr>
        <w:ind w:right="0"/>
      </w:pPr>
      <w:r>
        <w:t>Предпоставка за задържане на младите хора в общината, за подпомагане на семействата с малки деца, за увеличаване на раждаемостта и преодоляване на демографската криза;</w:t>
      </w:r>
      <w:r>
        <w:rPr>
          <w:b/>
        </w:rPr>
        <w:t xml:space="preserve"> </w:t>
      </w:r>
    </w:p>
    <w:p w:rsidR="001D085E" w:rsidRDefault="00A3499D">
      <w:pPr>
        <w:numPr>
          <w:ilvl w:val="0"/>
          <w:numId w:val="2"/>
        </w:numPr>
        <w:ind w:right="0"/>
      </w:pPr>
      <w:r>
        <w:t xml:space="preserve">Създаване на условия за разширяване на предлаганите услуги; </w:t>
      </w:r>
    </w:p>
    <w:p w:rsidR="001D085E" w:rsidRDefault="00A3499D">
      <w:pPr>
        <w:numPr>
          <w:ilvl w:val="0"/>
          <w:numId w:val="2"/>
        </w:numPr>
        <w:ind w:right="0"/>
      </w:pPr>
      <w:r>
        <w:t>Да се сведе до минимум броя на отсъ</w:t>
      </w:r>
      <w:r w:rsidR="00F34F60">
        <w:t>стващите деца в детските ясли</w:t>
      </w:r>
      <w:r>
        <w:t>;</w:t>
      </w:r>
      <w:r>
        <w:rPr>
          <w:rFonts w:ascii="Verdana" w:eastAsia="Verdana" w:hAnsi="Verdana" w:cs="Verdana"/>
        </w:rPr>
        <w:t xml:space="preserve"> </w:t>
      </w:r>
    </w:p>
    <w:p w:rsidR="001D085E" w:rsidRDefault="00A3499D">
      <w:pPr>
        <w:numPr>
          <w:ilvl w:val="0"/>
          <w:numId w:val="2"/>
        </w:numPr>
        <w:ind w:right="0"/>
      </w:pPr>
      <w:r>
        <w:t xml:space="preserve">Всички деца да имат равен достъп до качествено образование; </w:t>
      </w:r>
    </w:p>
    <w:p w:rsidR="001D085E" w:rsidRDefault="00A3499D">
      <w:pPr>
        <w:numPr>
          <w:ilvl w:val="0"/>
          <w:numId w:val="2"/>
        </w:numPr>
        <w:ind w:right="0"/>
      </w:pPr>
      <w:r>
        <w:t xml:space="preserve">Повишаване на обхвата и достъпа на децата в </w:t>
      </w:r>
      <w:r w:rsidR="00F34F60">
        <w:t xml:space="preserve">детските ясли </w:t>
      </w:r>
      <w:r>
        <w:t xml:space="preserve">, независимо от финансовите възможности на техните родители;  </w:t>
      </w:r>
    </w:p>
    <w:p w:rsidR="001D085E" w:rsidRDefault="00A3499D">
      <w:pPr>
        <w:numPr>
          <w:ilvl w:val="0"/>
          <w:numId w:val="2"/>
        </w:numPr>
        <w:ind w:right="0"/>
      </w:pPr>
      <w:r>
        <w:t>Гарантиране по-висока ефективност на предоставяните у</w:t>
      </w:r>
      <w:r w:rsidR="00F34F60">
        <w:t>слуги</w:t>
      </w:r>
      <w:r>
        <w:t xml:space="preserve">; </w:t>
      </w:r>
    </w:p>
    <w:p w:rsidR="001D085E" w:rsidRDefault="00A3499D">
      <w:pPr>
        <w:numPr>
          <w:ilvl w:val="0"/>
          <w:numId w:val="2"/>
        </w:numPr>
        <w:ind w:right="0"/>
      </w:pPr>
      <w:r>
        <w:t xml:space="preserve">единен контрол върху разходите на средствата за детско хранене чрез Система за финансово управление и контрол и повишаване на тяхната ефективност. </w:t>
      </w:r>
    </w:p>
    <w:p w:rsidR="001D085E" w:rsidRDefault="00A3499D">
      <w:pPr>
        <w:spacing w:after="75" w:line="259" w:lineRule="auto"/>
        <w:ind w:left="708" w:right="0" w:firstLine="0"/>
        <w:jc w:val="left"/>
      </w:pPr>
      <w:r>
        <w:t xml:space="preserve"> </w:t>
      </w:r>
    </w:p>
    <w:p w:rsidR="001D085E" w:rsidRDefault="00A3499D">
      <w:pPr>
        <w:spacing w:after="62" w:line="259" w:lineRule="auto"/>
        <w:ind w:left="703" w:right="0" w:hanging="10"/>
      </w:pPr>
      <w:r>
        <w:rPr>
          <w:b/>
        </w:rPr>
        <w:t xml:space="preserve">5. Анализ за съответствието с правото на Европейския съюз </w:t>
      </w:r>
      <w:r>
        <w:t xml:space="preserve"> </w:t>
      </w:r>
    </w:p>
    <w:p w:rsidR="001D085E" w:rsidRDefault="00A3499D">
      <w:pPr>
        <w:spacing w:after="19"/>
        <w:ind w:left="-15" w:right="0"/>
      </w:pPr>
      <w:r>
        <w:t>Предлагания проект за изменение и допълнение на,</w:t>
      </w:r>
      <w:r w:rsidR="00C1140E">
        <w:t xml:space="preserve"> на </w:t>
      </w:r>
      <w:r w:rsidR="00C1140E" w:rsidRPr="00F87CF5">
        <w:t>НАРЕДБА за определянето и администрирането на местните такси и цените на услугите в Община Лясковец,  съгласно чл. 9 от ЗМДТ</w:t>
      </w:r>
      <w:r>
        <w:t xml:space="preserve"> е подзаконов нормативен акт, поради което съответствието й с правото на Европейския съюз е предопределено от разпоредбите на Европейската харта за местното самоуправление, директивите на Европейската общност, свързани с тази материя.  </w:t>
      </w:r>
    </w:p>
    <w:p w:rsidR="001D085E" w:rsidRDefault="00A3499D">
      <w:pPr>
        <w:spacing w:after="72" w:line="259" w:lineRule="auto"/>
        <w:ind w:left="708" w:right="0" w:firstLine="0"/>
        <w:jc w:val="left"/>
      </w:pPr>
      <w:r>
        <w:lastRenderedPageBreak/>
        <w:t xml:space="preserve"> </w:t>
      </w:r>
    </w:p>
    <w:p w:rsidR="001D085E" w:rsidRDefault="00A3499D">
      <w:pPr>
        <w:ind w:left="-15" w:right="0"/>
      </w:pPr>
      <w:r>
        <w:rPr>
          <w:b/>
        </w:rPr>
        <w:t>С изложените от мен мотиви предлагаме да отпадне заплащането на такса</w:t>
      </w:r>
      <w:r w:rsidR="00C1140E">
        <w:rPr>
          <w:b/>
        </w:rPr>
        <w:t xml:space="preserve"> за ползване на детските ясли</w:t>
      </w:r>
      <w:r>
        <w:rPr>
          <w:b/>
        </w:rPr>
        <w:t xml:space="preserve">, </w:t>
      </w:r>
      <w:r>
        <w:t xml:space="preserve">като в действащите разпоредби на </w:t>
      </w:r>
      <w:r w:rsidR="00C1140E">
        <w:t xml:space="preserve"> </w:t>
      </w:r>
      <w:r w:rsidR="00C1140E" w:rsidRPr="00F87CF5">
        <w:t>НАРЕДБА за определянето и администрирането на местните такси и цените на услугите в Община Лясковец,  съгласно чл. 9 от ЗМДТ</w:t>
      </w:r>
      <w:r w:rsidR="00C1140E">
        <w:t xml:space="preserve"> </w:t>
      </w:r>
      <w:r>
        <w:t xml:space="preserve">се правят следните изменения и допълнения: </w:t>
      </w:r>
    </w:p>
    <w:p w:rsidR="001D085E" w:rsidRDefault="00A3499D">
      <w:pPr>
        <w:spacing w:after="80" w:line="259" w:lineRule="auto"/>
        <w:ind w:left="35" w:right="0" w:firstLine="0"/>
        <w:jc w:val="center"/>
      </w:pPr>
      <w:r>
        <w:rPr>
          <w:b/>
          <w:sz w:val="16"/>
        </w:rPr>
        <w:t xml:space="preserve"> </w:t>
      </w:r>
    </w:p>
    <w:p w:rsidR="001D085E" w:rsidRDefault="00A3499D" w:rsidP="00C1140E">
      <w:pPr>
        <w:ind w:left="708" w:right="0" w:firstLine="0"/>
      </w:pPr>
      <w:r>
        <w:t xml:space="preserve">Предлагам, </w:t>
      </w:r>
      <w:r w:rsidR="00C1140E">
        <w:t xml:space="preserve"> </w:t>
      </w:r>
      <w:r w:rsidR="00C1140E" w:rsidRPr="00F87CF5">
        <w:t>НАРЕДБА за определянето и администрирането на местните такси и цените на услугите в Община Лясковец,  съгласно чл. 9 от ЗМДТ</w:t>
      </w:r>
      <w:r w:rsidR="00C1140E">
        <w:t xml:space="preserve"> </w:t>
      </w:r>
      <w:r>
        <w:t xml:space="preserve">да се измени, както следва: </w:t>
      </w:r>
    </w:p>
    <w:p w:rsidR="001D085E" w:rsidRDefault="00A3499D">
      <w:pPr>
        <w:spacing w:after="26" w:line="259" w:lineRule="auto"/>
        <w:ind w:right="0" w:firstLine="0"/>
        <w:jc w:val="left"/>
      </w:pPr>
      <w:r>
        <w:rPr>
          <w:b/>
          <w:i/>
        </w:rPr>
        <w:t xml:space="preserve"> </w:t>
      </w:r>
    </w:p>
    <w:p w:rsidR="001D085E" w:rsidRDefault="00DE00BE">
      <w:pPr>
        <w:spacing w:after="0" w:line="270" w:lineRule="auto"/>
        <w:ind w:left="-5" w:right="0" w:hanging="10"/>
        <w:jc w:val="left"/>
      </w:pPr>
      <w:r>
        <w:rPr>
          <w:b/>
          <w:i/>
        </w:rPr>
        <w:t>Чл. 1</w:t>
      </w:r>
      <w:r w:rsidR="00C1140E">
        <w:rPr>
          <w:b/>
          <w:i/>
        </w:rPr>
        <w:t>, ал.1,  т.</w:t>
      </w:r>
      <w:r w:rsidR="00A3499D">
        <w:rPr>
          <w:b/>
          <w:i/>
        </w:rPr>
        <w:t>3  се изменя, като от</w:t>
      </w:r>
      <w:r w:rsidR="00C1140E">
        <w:rPr>
          <w:b/>
          <w:i/>
        </w:rPr>
        <w:t>пада текста „детски ясли</w:t>
      </w:r>
      <w:r w:rsidR="00A3499D">
        <w:rPr>
          <w:b/>
          <w:i/>
        </w:rPr>
        <w:t xml:space="preserve">, ”  и придобива следното съдържание:  </w:t>
      </w:r>
    </w:p>
    <w:p w:rsidR="001D085E" w:rsidRDefault="00A3499D">
      <w:pPr>
        <w:spacing w:after="17" w:line="259" w:lineRule="auto"/>
        <w:ind w:right="0" w:firstLine="0"/>
        <w:jc w:val="left"/>
      </w:pPr>
      <w:r>
        <w:rPr>
          <w:b/>
          <w:i/>
        </w:rPr>
        <w:t xml:space="preserve"> </w:t>
      </w:r>
    </w:p>
    <w:p w:rsidR="001D085E" w:rsidRDefault="00DE00BE">
      <w:pPr>
        <w:spacing w:after="10"/>
        <w:ind w:left="-15" w:right="0" w:firstLine="0"/>
      </w:pPr>
      <w:r>
        <w:t>Чл. 1</w:t>
      </w:r>
      <w:r w:rsidR="00C1140E">
        <w:t xml:space="preserve"> , ал.1, т.3 за ползване на </w:t>
      </w:r>
      <w:r w:rsidR="00C1140E" w:rsidRPr="00C1140E">
        <w:t xml:space="preserve"> детски кухни, детски градини, домашен социален патронаж и други общински социални услуги;</w:t>
      </w:r>
    </w:p>
    <w:p w:rsidR="001D085E" w:rsidRDefault="00A3499D">
      <w:pPr>
        <w:spacing w:after="28" w:line="259" w:lineRule="auto"/>
        <w:ind w:left="900" w:right="0" w:firstLine="0"/>
        <w:jc w:val="left"/>
      </w:pPr>
      <w:r>
        <w:t xml:space="preserve"> </w:t>
      </w:r>
    </w:p>
    <w:p w:rsidR="001D085E" w:rsidRDefault="00C1140E">
      <w:pPr>
        <w:spacing w:after="0" w:line="270" w:lineRule="auto"/>
        <w:ind w:left="-5" w:right="0" w:hanging="10"/>
        <w:jc w:val="left"/>
        <w:rPr>
          <w:b/>
          <w:i/>
        </w:rPr>
      </w:pPr>
      <w:r>
        <w:rPr>
          <w:b/>
          <w:i/>
        </w:rPr>
        <w:t>Чл. 25, ал.1,  се изменя, като отпада текста „детски ясли“, и придобива следното съдържание:</w:t>
      </w:r>
    </w:p>
    <w:p w:rsidR="00C1140E" w:rsidRDefault="00C1140E">
      <w:pPr>
        <w:spacing w:after="0" w:line="270" w:lineRule="auto"/>
        <w:ind w:left="-5" w:right="0" w:hanging="10"/>
        <w:jc w:val="left"/>
        <w:rPr>
          <w:b/>
          <w:i/>
        </w:rPr>
      </w:pPr>
      <w:r>
        <w:rPr>
          <w:b/>
          <w:i/>
        </w:rPr>
        <w:t>Чл.25 ал</w:t>
      </w:r>
      <w:r w:rsidR="00204EAC">
        <w:rPr>
          <w:b/>
          <w:i/>
        </w:rPr>
        <w:t xml:space="preserve">.1,  За ползване на </w:t>
      </w:r>
      <w:r w:rsidR="00204EAC" w:rsidRPr="00204EAC">
        <w:rPr>
          <w:b/>
          <w:i/>
        </w:rPr>
        <w:t xml:space="preserve"> д</w:t>
      </w:r>
      <w:r w:rsidR="00B40BF6">
        <w:rPr>
          <w:b/>
          <w:i/>
        </w:rPr>
        <w:t>етски градини се събира</w:t>
      </w:r>
      <w:bookmarkStart w:id="0" w:name="_GoBack"/>
      <w:bookmarkEnd w:id="0"/>
      <w:r w:rsidR="00CA501D">
        <w:rPr>
          <w:b/>
          <w:i/>
        </w:rPr>
        <w:t xml:space="preserve"> месечна такса</w:t>
      </w:r>
      <w:r w:rsidR="00204EAC" w:rsidRPr="00204EAC">
        <w:rPr>
          <w:b/>
          <w:i/>
        </w:rPr>
        <w:t xml:space="preserve"> от родите</w:t>
      </w:r>
      <w:r w:rsidR="00204EAC">
        <w:rPr>
          <w:b/>
          <w:i/>
        </w:rPr>
        <w:t>лите или настойниците в  размер  на 40 лв.</w:t>
      </w:r>
      <w:r w:rsidR="00204EAC" w:rsidRPr="00204EAC">
        <w:rPr>
          <w:b/>
          <w:i/>
        </w:rPr>
        <w:t>:</w:t>
      </w:r>
    </w:p>
    <w:p w:rsidR="00204EAC" w:rsidRDefault="00204EAC">
      <w:pPr>
        <w:spacing w:after="0" w:line="270" w:lineRule="auto"/>
        <w:ind w:left="-5" w:right="0" w:hanging="10"/>
        <w:jc w:val="left"/>
      </w:pPr>
      <w:r>
        <w:rPr>
          <w:b/>
          <w:i/>
        </w:rPr>
        <w:t>Отменят се т. 1 и т.2 на чл.25 ал.1.</w:t>
      </w:r>
    </w:p>
    <w:p w:rsidR="001D085E" w:rsidRDefault="00A3499D">
      <w:pPr>
        <w:spacing w:after="0" w:line="259" w:lineRule="auto"/>
        <w:ind w:left="900" w:right="0" w:firstLine="0"/>
        <w:jc w:val="left"/>
      </w:pPr>
      <w:r>
        <w:t xml:space="preserve"> </w:t>
      </w:r>
    </w:p>
    <w:p w:rsidR="001D085E" w:rsidRDefault="00A3499D">
      <w:pPr>
        <w:spacing w:after="29" w:line="259" w:lineRule="auto"/>
        <w:ind w:right="0" w:firstLine="0"/>
        <w:jc w:val="left"/>
      </w:pPr>
      <w:r>
        <w:t xml:space="preserve"> </w:t>
      </w:r>
    </w:p>
    <w:p w:rsidR="001D085E" w:rsidRDefault="001D085E">
      <w:pPr>
        <w:spacing w:after="0" w:line="259" w:lineRule="auto"/>
        <w:ind w:right="0" w:firstLine="0"/>
        <w:jc w:val="left"/>
      </w:pPr>
    </w:p>
    <w:p w:rsidR="001D085E" w:rsidRDefault="00A3499D">
      <w:pPr>
        <w:spacing w:after="0" w:line="259" w:lineRule="auto"/>
        <w:ind w:right="0" w:firstLine="0"/>
        <w:jc w:val="left"/>
      </w:pPr>
      <w:r>
        <w:rPr>
          <w:b/>
          <w:i/>
        </w:rPr>
        <w:t xml:space="preserve"> </w:t>
      </w:r>
      <w:r>
        <w:rPr>
          <w:b/>
          <w:i/>
        </w:rPr>
        <w:tab/>
        <w:t xml:space="preserve"> </w:t>
      </w:r>
    </w:p>
    <w:p w:rsidR="001D085E" w:rsidRDefault="001D085E">
      <w:pPr>
        <w:spacing w:after="0" w:line="259" w:lineRule="auto"/>
        <w:ind w:right="0" w:firstLine="0"/>
        <w:jc w:val="left"/>
      </w:pPr>
    </w:p>
    <w:p w:rsidR="001D085E" w:rsidRDefault="00A3499D">
      <w:pPr>
        <w:spacing w:after="16" w:line="259" w:lineRule="auto"/>
        <w:ind w:right="0" w:firstLine="0"/>
        <w:jc w:val="left"/>
      </w:pPr>
      <w:r>
        <w:rPr>
          <w:b/>
        </w:rPr>
        <w:t xml:space="preserve"> </w:t>
      </w:r>
    </w:p>
    <w:p w:rsidR="001D085E" w:rsidRDefault="00A3499D">
      <w:pPr>
        <w:spacing w:after="63" w:line="259" w:lineRule="auto"/>
        <w:ind w:left="540" w:right="0" w:firstLine="0"/>
        <w:jc w:val="left"/>
      </w:pPr>
      <w:r>
        <w:rPr>
          <w:b/>
        </w:rPr>
        <w:t xml:space="preserve"> </w:t>
      </w:r>
    </w:p>
    <w:p w:rsidR="001D085E" w:rsidRDefault="00A3499D">
      <w:pPr>
        <w:spacing w:after="16" w:line="259" w:lineRule="auto"/>
        <w:ind w:left="540" w:right="0" w:firstLine="0"/>
        <w:jc w:val="left"/>
      </w:pPr>
      <w:r>
        <w:rPr>
          <w:b/>
          <w:u w:val="single" w:color="000000"/>
        </w:rPr>
        <w:t>Предлагам настоящото пред</w:t>
      </w:r>
      <w:r w:rsidR="00526FFC">
        <w:rPr>
          <w:b/>
          <w:u w:val="single" w:color="000000"/>
        </w:rPr>
        <w:t>ложение да влезе в сила от 01.02</w:t>
      </w:r>
      <w:r>
        <w:rPr>
          <w:b/>
          <w:u w:val="single" w:color="000000"/>
        </w:rPr>
        <w:t>.2020 год.</w:t>
      </w:r>
      <w:r>
        <w:rPr>
          <w:b/>
        </w:rPr>
        <w:t xml:space="preserve"> </w:t>
      </w:r>
    </w:p>
    <w:p w:rsidR="001D085E" w:rsidRDefault="00A3499D">
      <w:pPr>
        <w:spacing w:after="17" w:line="259" w:lineRule="auto"/>
        <w:ind w:left="540" w:right="0" w:firstLine="0"/>
        <w:jc w:val="left"/>
      </w:pPr>
      <w:r>
        <w:rPr>
          <w:b/>
        </w:rPr>
        <w:t xml:space="preserve"> </w:t>
      </w:r>
    </w:p>
    <w:p w:rsidR="001D085E" w:rsidRDefault="00A3499D">
      <w:pPr>
        <w:spacing w:after="57" w:line="259" w:lineRule="auto"/>
        <w:ind w:left="540" w:right="0" w:firstLine="0"/>
        <w:jc w:val="left"/>
      </w:pPr>
      <w:r>
        <w:rPr>
          <w:b/>
        </w:rPr>
        <w:t xml:space="preserve"> </w:t>
      </w:r>
    </w:p>
    <w:p w:rsidR="001D085E" w:rsidRDefault="00A3499D">
      <w:pPr>
        <w:spacing w:after="0"/>
        <w:ind w:left="-15" w:right="0" w:firstLine="0"/>
      </w:pPr>
      <w:r>
        <w:t xml:space="preserve">С уважение: </w:t>
      </w:r>
    </w:p>
    <w:p w:rsidR="001D085E" w:rsidRDefault="00204EAC" w:rsidP="00204EAC">
      <w:pPr>
        <w:spacing w:after="22" w:line="259" w:lineRule="auto"/>
        <w:ind w:right="0" w:firstLine="0"/>
        <w:jc w:val="left"/>
      </w:pPr>
      <w:r>
        <w:t xml:space="preserve">Емилия </w:t>
      </w:r>
      <w:proofErr w:type="spellStart"/>
      <w:r>
        <w:t>Жилиева</w:t>
      </w:r>
      <w:proofErr w:type="spellEnd"/>
      <w:r>
        <w:t xml:space="preserve"> – общински съветник от общински съвет – Лясковец.</w:t>
      </w:r>
      <w:r w:rsidR="00A3499D">
        <w:t xml:space="preserve"> </w:t>
      </w:r>
    </w:p>
    <w:p w:rsidR="001D085E" w:rsidRDefault="00A3499D">
      <w:pPr>
        <w:spacing w:after="0" w:line="259" w:lineRule="auto"/>
        <w:ind w:right="0" w:firstLine="0"/>
        <w:jc w:val="left"/>
      </w:pPr>
      <w:r>
        <w:rPr>
          <w:sz w:val="28"/>
        </w:rPr>
        <w:t xml:space="preserve"> </w:t>
      </w:r>
    </w:p>
    <w:p w:rsidR="001D085E" w:rsidRDefault="00A3499D">
      <w:pPr>
        <w:spacing w:after="0" w:line="259" w:lineRule="auto"/>
        <w:ind w:left="540" w:right="0" w:firstLine="0"/>
        <w:jc w:val="left"/>
      </w:pPr>
      <w:r>
        <w:rPr>
          <w:b/>
        </w:rPr>
        <w:t xml:space="preserve"> </w:t>
      </w:r>
    </w:p>
    <w:sectPr w:rsidR="001D085E">
      <w:footerReference w:type="even" r:id="rId11"/>
      <w:footerReference w:type="default" r:id="rId12"/>
      <w:footerReference w:type="first" r:id="rId13"/>
      <w:pgSz w:w="11909" w:h="16834"/>
      <w:pgMar w:top="437" w:right="923" w:bottom="1074" w:left="1080"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4C6" w:rsidRDefault="004024C6">
      <w:pPr>
        <w:spacing w:after="0" w:line="240" w:lineRule="auto"/>
      </w:pPr>
      <w:r>
        <w:separator/>
      </w:r>
    </w:p>
  </w:endnote>
  <w:endnote w:type="continuationSeparator" w:id="0">
    <w:p w:rsidR="004024C6" w:rsidRDefault="0040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5E" w:rsidRDefault="00A3499D">
    <w:pPr>
      <w:tabs>
        <w:tab w:val="center" w:pos="4770"/>
        <w:tab w:val="right" w:pos="9906"/>
      </w:tabs>
      <w:spacing w:after="0" w:line="259" w:lineRule="auto"/>
      <w:ind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5E" w:rsidRDefault="00A3499D">
    <w:pPr>
      <w:tabs>
        <w:tab w:val="center" w:pos="4770"/>
        <w:tab w:val="right" w:pos="9906"/>
      </w:tabs>
      <w:spacing w:after="0" w:line="259" w:lineRule="auto"/>
      <w:ind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B40BF6">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5E" w:rsidRDefault="00A3499D">
    <w:pPr>
      <w:tabs>
        <w:tab w:val="center" w:pos="4770"/>
        <w:tab w:val="right" w:pos="9906"/>
      </w:tabs>
      <w:spacing w:after="0" w:line="259" w:lineRule="auto"/>
      <w:ind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4C6" w:rsidRDefault="004024C6">
      <w:pPr>
        <w:spacing w:after="0" w:line="240" w:lineRule="auto"/>
      </w:pPr>
      <w:r>
        <w:separator/>
      </w:r>
    </w:p>
  </w:footnote>
  <w:footnote w:type="continuationSeparator" w:id="0">
    <w:p w:rsidR="004024C6" w:rsidRDefault="00402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D7C"/>
    <w:multiLevelType w:val="hybridMultilevel"/>
    <w:tmpl w:val="05DE8F5C"/>
    <w:lvl w:ilvl="0" w:tplc="3E0001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689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84E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04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AA2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06B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8FF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E636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A22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C74E4B"/>
    <w:multiLevelType w:val="hybridMultilevel"/>
    <w:tmpl w:val="B1385128"/>
    <w:lvl w:ilvl="0" w:tplc="01CC55B0">
      <w:start w:val="2"/>
      <w:numFmt w:val="decimal"/>
      <w:lvlText w:val="%1."/>
      <w:lvlJc w:val="left"/>
      <w:pPr>
        <w:ind w:left="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70466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F0D7D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E0988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FCEE4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34B2E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3CD63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30B2F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62F3F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5E"/>
    <w:rsid w:val="00087413"/>
    <w:rsid w:val="001077FD"/>
    <w:rsid w:val="001C71C9"/>
    <w:rsid w:val="001D085E"/>
    <w:rsid w:val="001E7A03"/>
    <w:rsid w:val="00204EAC"/>
    <w:rsid w:val="00214892"/>
    <w:rsid w:val="004024C6"/>
    <w:rsid w:val="00526FFC"/>
    <w:rsid w:val="005474A9"/>
    <w:rsid w:val="005F41DF"/>
    <w:rsid w:val="00795FFE"/>
    <w:rsid w:val="007D1658"/>
    <w:rsid w:val="00A3499D"/>
    <w:rsid w:val="00B40BF6"/>
    <w:rsid w:val="00C1140E"/>
    <w:rsid w:val="00CA501D"/>
    <w:rsid w:val="00DE00BE"/>
    <w:rsid w:val="00E564AD"/>
    <w:rsid w:val="00F34F60"/>
    <w:rsid w:val="00F87C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51D7"/>
  <w15:docId w15:val="{A4C53128-E0D7-4DFE-9775-CE3A91C1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9" w:line="269" w:lineRule="auto"/>
      <w:ind w:right="2" w:firstLine="698"/>
      <w:jc w:val="both"/>
    </w:pPr>
    <w:rPr>
      <w:rFonts w:ascii="Times New Roman" w:eastAsia="Times New Roman" w:hAnsi="Times New Roman" w:cs="Times New Roman"/>
      <w:color w:val="000000"/>
      <w:sz w:val="24"/>
    </w:rPr>
  </w:style>
  <w:style w:type="paragraph" w:styleId="1">
    <w:name w:val="heading 1"/>
    <w:basedOn w:val="a"/>
    <w:next w:val="a"/>
    <w:link w:val="10"/>
    <w:uiPriority w:val="9"/>
    <w:qFormat/>
    <w:rsid w:val="007D16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7D1658"/>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semiHidden/>
    <w:unhideWhenUsed/>
    <w:rsid w:val="00F87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ishtov.b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yaskovets.net/d3_ic_taxes.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bsavet@lyaskovets.net" TargetMode="External"/><Relationship Id="rId4" Type="http://schemas.openxmlformats.org/officeDocument/2006/relationships/webSettings" Target="webSettings.xml"/><Relationship Id="rId9" Type="http://schemas.openxmlformats.org/officeDocument/2006/relationships/hyperlink" Target="http://www.svishtov.bg/" TargetMode="Externa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1072</Words>
  <Characters>6113</Characters>
  <Application>Microsoft Office Word</Application>
  <DocSecurity>0</DocSecurity>
  <Lines>50</Lines>
  <Paragraphs>14</Paragraphs>
  <ScaleCrop>false</ScaleCrop>
  <HeadingPairs>
    <vt:vector size="2" baseType="variant">
      <vt:variant>
        <vt:lpstr>Заглавие</vt:lpstr>
      </vt:variant>
      <vt:variant>
        <vt:i4>1</vt:i4>
      </vt:variant>
    </vt:vector>
  </HeadingPairs>
  <TitlesOfParts>
    <vt:vector size="1" baseType="lpstr">
      <vt:lpstr>НАРЕДБА</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dc:title>
  <dc:subject/>
  <dc:creator>Nikolova_v</dc:creator>
  <cp:keywords/>
  <cp:lastModifiedBy>Windows User</cp:lastModifiedBy>
  <cp:revision>13</cp:revision>
  <dcterms:created xsi:type="dcterms:W3CDTF">2019-12-09T11:47:00Z</dcterms:created>
  <dcterms:modified xsi:type="dcterms:W3CDTF">2019-12-17T08:38:00Z</dcterms:modified>
</cp:coreProperties>
</file>